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3241E" w14:textId="211CEAF9" w:rsidR="00633506" w:rsidRPr="002E4FFF" w:rsidRDefault="00633506" w:rsidP="00633506">
      <w:pPr>
        <w:pBdr>
          <w:top w:val="single" w:sz="4" w:space="1" w:color="auto"/>
          <w:left w:val="single" w:sz="4" w:space="0" w:color="auto"/>
          <w:bottom w:val="single" w:sz="4" w:space="1" w:color="auto"/>
          <w:right w:val="single" w:sz="4" w:space="4" w:color="auto"/>
        </w:pBdr>
        <w:shd w:val="clear" w:color="auto" w:fill="99CCFF"/>
        <w:jc w:val="center"/>
        <w:rPr>
          <w:b/>
          <w:sz w:val="32"/>
          <w:szCs w:val="32"/>
        </w:rPr>
      </w:pPr>
      <w:r w:rsidRPr="002E4FFF">
        <w:rPr>
          <w:b/>
          <w:sz w:val="32"/>
          <w:szCs w:val="32"/>
        </w:rPr>
        <w:t xml:space="preserve">Langley Mill Church of England Infant School and Nursery – </w:t>
      </w:r>
      <w:r w:rsidR="006D04E3">
        <w:rPr>
          <w:b/>
          <w:sz w:val="32"/>
          <w:szCs w:val="32"/>
        </w:rPr>
        <w:t>Dazzling Dormice</w:t>
      </w:r>
      <w:r w:rsidR="000B78DE">
        <w:rPr>
          <w:b/>
          <w:sz w:val="32"/>
          <w:szCs w:val="32"/>
        </w:rPr>
        <w:t xml:space="preserve"> (</w:t>
      </w:r>
      <w:r w:rsidR="006D04E3">
        <w:rPr>
          <w:b/>
          <w:sz w:val="32"/>
          <w:szCs w:val="32"/>
        </w:rPr>
        <w:t>Reception</w:t>
      </w:r>
      <w:r w:rsidR="000B78DE">
        <w:rPr>
          <w:b/>
          <w:sz w:val="32"/>
          <w:szCs w:val="32"/>
        </w:rPr>
        <w:t>)</w:t>
      </w:r>
      <w:r w:rsidR="002E4FFF">
        <w:rPr>
          <w:b/>
          <w:sz w:val="32"/>
          <w:szCs w:val="32"/>
        </w:rPr>
        <w:t xml:space="preserve"> </w:t>
      </w:r>
      <w:r w:rsidRPr="002E4FFF">
        <w:rPr>
          <w:b/>
          <w:sz w:val="32"/>
          <w:szCs w:val="32"/>
        </w:rPr>
        <w:t xml:space="preserve">Medium Term Plan – </w:t>
      </w:r>
      <w:r w:rsidR="00E05864">
        <w:rPr>
          <w:b/>
          <w:sz w:val="32"/>
          <w:szCs w:val="32"/>
        </w:rPr>
        <w:t xml:space="preserve">Spring </w:t>
      </w:r>
      <w:r w:rsidR="00197CDB">
        <w:rPr>
          <w:b/>
          <w:sz w:val="32"/>
          <w:szCs w:val="32"/>
        </w:rPr>
        <w:t>4</w:t>
      </w:r>
      <w:r w:rsidR="00E05864">
        <w:rPr>
          <w:b/>
          <w:sz w:val="32"/>
          <w:szCs w:val="32"/>
        </w:rPr>
        <w:t xml:space="preserve"> </w:t>
      </w:r>
      <w:r w:rsidRPr="002E4FFF">
        <w:rPr>
          <w:b/>
          <w:sz w:val="32"/>
          <w:szCs w:val="32"/>
        </w:rPr>
        <w:t>202</w:t>
      </w:r>
      <w:r w:rsidR="00260D8C">
        <w:rPr>
          <w:b/>
          <w:sz w:val="32"/>
          <w:szCs w:val="32"/>
        </w:rPr>
        <w:t>3</w:t>
      </w:r>
      <w:r w:rsidRPr="002E4FFF">
        <w:rPr>
          <w:b/>
          <w:sz w:val="32"/>
          <w:szCs w:val="32"/>
        </w:rPr>
        <w:t>-2</w:t>
      </w:r>
      <w:r w:rsidR="00260D8C">
        <w:rPr>
          <w:b/>
          <w:sz w:val="32"/>
          <w:szCs w:val="32"/>
        </w:rPr>
        <w:t>4</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85"/>
        <w:gridCol w:w="1862"/>
        <w:gridCol w:w="3723"/>
        <w:gridCol w:w="3724"/>
        <w:gridCol w:w="1861"/>
        <w:gridCol w:w="5586"/>
      </w:tblGrid>
      <w:tr w:rsidR="00784A4E" w:rsidRPr="002E4FFF" w14:paraId="59DCAEBE" w14:textId="77777777" w:rsidTr="008F5469">
        <w:trPr>
          <w:trHeight w:val="1305"/>
        </w:trPr>
        <w:tc>
          <w:tcPr>
            <w:tcW w:w="5585" w:type="dxa"/>
          </w:tcPr>
          <w:p w14:paraId="67DD9B58" w14:textId="4044D4EB" w:rsidR="00784A4E" w:rsidRPr="000B7D35" w:rsidRDefault="00784A4E" w:rsidP="000B7D35">
            <w:pPr>
              <w:jc w:val="center"/>
              <w:rPr>
                <w:b/>
                <w:color w:val="0070C0"/>
                <w:sz w:val="28"/>
                <w:szCs w:val="32"/>
              </w:rPr>
            </w:pPr>
            <w:r w:rsidRPr="000B7D35">
              <w:rPr>
                <w:b/>
                <w:color w:val="0070C0"/>
                <w:sz w:val="28"/>
                <w:szCs w:val="32"/>
              </w:rPr>
              <w:t>Immersion Event</w:t>
            </w:r>
            <w:r w:rsidR="002261A7" w:rsidRPr="000B7D35">
              <w:rPr>
                <w:b/>
                <w:color w:val="0070C0"/>
                <w:sz w:val="28"/>
                <w:szCs w:val="32"/>
              </w:rPr>
              <w:t>:</w:t>
            </w:r>
          </w:p>
          <w:p w14:paraId="1B857BBC" w14:textId="7C83CED0" w:rsidR="00197CDB" w:rsidRPr="000B7D35" w:rsidRDefault="002A46D0" w:rsidP="00F06384">
            <w:pPr>
              <w:pStyle w:val="ListParagraph"/>
              <w:numPr>
                <w:ilvl w:val="0"/>
                <w:numId w:val="5"/>
              </w:numPr>
              <w:jc w:val="center"/>
              <w:rPr>
                <w:sz w:val="28"/>
                <w:szCs w:val="32"/>
              </w:rPr>
            </w:pPr>
            <w:r>
              <w:rPr>
                <w:sz w:val="28"/>
                <w:szCs w:val="32"/>
              </w:rPr>
              <w:t xml:space="preserve">Chicks! </w:t>
            </w:r>
          </w:p>
        </w:tc>
        <w:tc>
          <w:tcPr>
            <w:tcW w:w="5585" w:type="dxa"/>
            <w:gridSpan w:val="2"/>
          </w:tcPr>
          <w:p w14:paraId="4AA08043" w14:textId="605893E3" w:rsidR="002261A7" w:rsidRPr="000B7D35" w:rsidRDefault="002261A7" w:rsidP="000B7D35">
            <w:pPr>
              <w:jc w:val="center"/>
              <w:rPr>
                <w:b/>
                <w:color w:val="0070C0"/>
                <w:sz w:val="28"/>
                <w:szCs w:val="32"/>
              </w:rPr>
            </w:pPr>
            <w:r w:rsidRPr="000B7D35">
              <w:rPr>
                <w:b/>
                <w:color w:val="0070C0"/>
                <w:sz w:val="28"/>
                <w:szCs w:val="32"/>
              </w:rPr>
              <w:t>Additional Event:</w:t>
            </w:r>
          </w:p>
          <w:p w14:paraId="20D713F8" w14:textId="2E267CC6" w:rsidR="00260D8C" w:rsidRDefault="00260D8C" w:rsidP="00260D8C">
            <w:pPr>
              <w:pStyle w:val="ListParagraph"/>
              <w:numPr>
                <w:ilvl w:val="0"/>
                <w:numId w:val="25"/>
              </w:numPr>
              <w:jc w:val="center"/>
              <w:rPr>
                <w:rFonts w:cstheme="majorHAnsi"/>
                <w:sz w:val="28"/>
                <w:szCs w:val="20"/>
              </w:rPr>
            </w:pPr>
            <w:r>
              <w:rPr>
                <w:rFonts w:cstheme="majorHAnsi"/>
                <w:sz w:val="28"/>
                <w:szCs w:val="20"/>
              </w:rPr>
              <w:t xml:space="preserve">Mother’s </w:t>
            </w:r>
            <w:r w:rsidR="00393FB5">
              <w:rPr>
                <w:rFonts w:cstheme="majorHAnsi"/>
                <w:sz w:val="28"/>
                <w:szCs w:val="20"/>
              </w:rPr>
              <w:t>D</w:t>
            </w:r>
            <w:r>
              <w:rPr>
                <w:rFonts w:cstheme="majorHAnsi"/>
                <w:sz w:val="28"/>
                <w:szCs w:val="20"/>
              </w:rPr>
              <w:t xml:space="preserve">ay school </w:t>
            </w:r>
            <w:r w:rsidR="00F06384">
              <w:rPr>
                <w:rFonts w:cstheme="majorHAnsi"/>
                <w:sz w:val="28"/>
                <w:szCs w:val="20"/>
              </w:rPr>
              <w:t>TBC</w:t>
            </w:r>
          </w:p>
          <w:p w14:paraId="14E7FCC1" w14:textId="7D76C40E" w:rsidR="00197CDB" w:rsidRPr="00260D8C" w:rsidRDefault="00197CDB" w:rsidP="00260D8C">
            <w:pPr>
              <w:pStyle w:val="ListParagraph"/>
              <w:numPr>
                <w:ilvl w:val="0"/>
                <w:numId w:val="25"/>
              </w:numPr>
              <w:jc w:val="center"/>
              <w:rPr>
                <w:rFonts w:cstheme="majorHAnsi"/>
                <w:sz w:val="28"/>
                <w:szCs w:val="20"/>
              </w:rPr>
            </w:pPr>
            <w:r w:rsidRPr="00260D8C">
              <w:rPr>
                <w:rFonts w:cstheme="majorHAnsi"/>
                <w:sz w:val="28"/>
                <w:szCs w:val="20"/>
              </w:rPr>
              <w:t xml:space="preserve">British Science Week – WC </w:t>
            </w:r>
            <w:r w:rsidR="00086201">
              <w:rPr>
                <w:rFonts w:cstheme="majorHAnsi"/>
                <w:sz w:val="28"/>
                <w:szCs w:val="20"/>
              </w:rPr>
              <w:t>7</w:t>
            </w:r>
            <w:r w:rsidRPr="00260D8C">
              <w:rPr>
                <w:rFonts w:cstheme="majorHAnsi"/>
                <w:sz w:val="28"/>
                <w:szCs w:val="20"/>
              </w:rPr>
              <w:t>.3.2</w:t>
            </w:r>
            <w:r w:rsidR="00260D8C" w:rsidRPr="00260D8C">
              <w:rPr>
                <w:rFonts w:cstheme="majorHAnsi"/>
                <w:sz w:val="28"/>
                <w:szCs w:val="20"/>
              </w:rPr>
              <w:t>4</w:t>
            </w:r>
          </w:p>
          <w:p w14:paraId="5C27BD6A" w14:textId="15003123" w:rsidR="00197CDB" w:rsidRDefault="00197CDB" w:rsidP="00197CDB">
            <w:pPr>
              <w:pStyle w:val="ListParagraph"/>
              <w:numPr>
                <w:ilvl w:val="0"/>
                <w:numId w:val="25"/>
              </w:numPr>
              <w:jc w:val="center"/>
              <w:rPr>
                <w:rFonts w:cstheme="majorHAnsi"/>
                <w:sz w:val="28"/>
                <w:szCs w:val="20"/>
              </w:rPr>
            </w:pPr>
            <w:r w:rsidRPr="00197CDB">
              <w:rPr>
                <w:rFonts w:cstheme="majorHAnsi"/>
                <w:sz w:val="28"/>
                <w:szCs w:val="20"/>
              </w:rPr>
              <w:t>Spring Equinox - 20.3.2</w:t>
            </w:r>
            <w:r w:rsidR="00E751A4">
              <w:rPr>
                <w:rFonts w:cstheme="majorHAnsi"/>
                <w:sz w:val="28"/>
                <w:szCs w:val="20"/>
              </w:rPr>
              <w:t>5</w:t>
            </w:r>
          </w:p>
          <w:p w14:paraId="005A2596" w14:textId="2BF7A80E" w:rsidR="006F74EC" w:rsidRDefault="006F74EC" w:rsidP="00197CDB">
            <w:pPr>
              <w:pStyle w:val="ListParagraph"/>
              <w:numPr>
                <w:ilvl w:val="0"/>
                <w:numId w:val="25"/>
              </w:numPr>
              <w:jc w:val="center"/>
              <w:rPr>
                <w:rFonts w:cstheme="majorHAnsi"/>
                <w:sz w:val="28"/>
                <w:szCs w:val="20"/>
              </w:rPr>
            </w:pPr>
            <w:r>
              <w:rPr>
                <w:rFonts w:cstheme="majorHAnsi"/>
                <w:sz w:val="28"/>
                <w:szCs w:val="20"/>
              </w:rPr>
              <w:t xml:space="preserve">Red Nose Day </w:t>
            </w:r>
            <w:r w:rsidR="00E751A4">
              <w:rPr>
                <w:rFonts w:cstheme="majorHAnsi"/>
                <w:sz w:val="28"/>
                <w:szCs w:val="20"/>
              </w:rPr>
              <w:t>21</w:t>
            </w:r>
            <w:r>
              <w:rPr>
                <w:rFonts w:cstheme="majorHAnsi"/>
                <w:sz w:val="28"/>
                <w:szCs w:val="20"/>
              </w:rPr>
              <w:t>.3.24</w:t>
            </w:r>
          </w:p>
          <w:p w14:paraId="7AE1A3BF" w14:textId="5F4FD695" w:rsidR="00784A4E" w:rsidRPr="000B7D35" w:rsidRDefault="00784A4E" w:rsidP="00260D8C">
            <w:pPr>
              <w:pStyle w:val="ListParagraph"/>
              <w:rPr>
                <w:rFonts w:cstheme="majorHAnsi"/>
                <w:bCs/>
                <w:sz w:val="28"/>
                <w:szCs w:val="28"/>
              </w:rPr>
            </w:pPr>
          </w:p>
        </w:tc>
        <w:tc>
          <w:tcPr>
            <w:tcW w:w="5585" w:type="dxa"/>
            <w:gridSpan w:val="2"/>
          </w:tcPr>
          <w:p w14:paraId="23C7A260" w14:textId="05F1AC7B" w:rsidR="00784A4E" w:rsidRPr="000B7D35" w:rsidRDefault="00784A4E" w:rsidP="000B7D35">
            <w:pPr>
              <w:jc w:val="center"/>
              <w:rPr>
                <w:b/>
                <w:color w:val="0070C0"/>
                <w:sz w:val="28"/>
                <w:szCs w:val="32"/>
              </w:rPr>
            </w:pPr>
            <w:r w:rsidRPr="000B7D35">
              <w:rPr>
                <w:b/>
                <w:color w:val="0070C0"/>
                <w:sz w:val="28"/>
                <w:szCs w:val="32"/>
              </w:rPr>
              <w:t>Reading / Book Event</w:t>
            </w:r>
            <w:r w:rsidR="002261A7" w:rsidRPr="000B7D35">
              <w:rPr>
                <w:b/>
                <w:color w:val="0070C0"/>
                <w:sz w:val="28"/>
                <w:szCs w:val="32"/>
              </w:rPr>
              <w:t>:</w:t>
            </w:r>
          </w:p>
          <w:p w14:paraId="2965D69F" w14:textId="1C2C071D" w:rsidR="00393FB5" w:rsidRDefault="00197CDB" w:rsidP="00393FB5">
            <w:pPr>
              <w:pStyle w:val="ListParagraph"/>
              <w:numPr>
                <w:ilvl w:val="0"/>
                <w:numId w:val="26"/>
              </w:numPr>
              <w:jc w:val="center"/>
              <w:rPr>
                <w:rFonts w:cstheme="majorHAnsi"/>
                <w:sz w:val="28"/>
                <w:szCs w:val="20"/>
              </w:rPr>
            </w:pPr>
            <w:r w:rsidRPr="00197CDB">
              <w:rPr>
                <w:rFonts w:cstheme="majorHAnsi"/>
                <w:sz w:val="28"/>
                <w:szCs w:val="20"/>
              </w:rPr>
              <w:t xml:space="preserve">World Book Day - </w:t>
            </w:r>
            <w:r w:rsidR="00B64352">
              <w:rPr>
                <w:rFonts w:cstheme="majorHAnsi"/>
                <w:sz w:val="28"/>
                <w:szCs w:val="20"/>
              </w:rPr>
              <w:t>6</w:t>
            </w:r>
            <w:r w:rsidRPr="00197CDB">
              <w:rPr>
                <w:rFonts w:cstheme="majorHAnsi"/>
                <w:sz w:val="28"/>
                <w:szCs w:val="20"/>
              </w:rPr>
              <w:t>.3.2</w:t>
            </w:r>
            <w:r w:rsidR="00393FB5">
              <w:rPr>
                <w:rFonts w:cstheme="majorHAnsi"/>
                <w:sz w:val="28"/>
                <w:szCs w:val="20"/>
              </w:rPr>
              <w:t>4</w:t>
            </w:r>
          </w:p>
          <w:p w14:paraId="5E03ECD1" w14:textId="5AA93BBE" w:rsidR="00197CDB" w:rsidRPr="00393FB5" w:rsidRDefault="00197CDB" w:rsidP="00393FB5">
            <w:pPr>
              <w:pStyle w:val="ListParagraph"/>
              <w:numPr>
                <w:ilvl w:val="0"/>
                <w:numId w:val="26"/>
              </w:numPr>
              <w:jc w:val="center"/>
              <w:rPr>
                <w:rFonts w:cstheme="majorHAnsi"/>
                <w:sz w:val="28"/>
                <w:szCs w:val="20"/>
              </w:rPr>
            </w:pPr>
            <w:r w:rsidRPr="00393FB5">
              <w:rPr>
                <w:rFonts w:cstheme="majorHAnsi"/>
                <w:sz w:val="28"/>
                <w:szCs w:val="20"/>
              </w:rPr>
              <w:t>World Storytelling Day - 20.3.2</w:t>
            </w:r>
            <w:r w:rsidR="00260D8C" w:rsidRPr="00393FB5">
              <w:rPr>
                <w:rFonts w:cstheme="majorHAnsi"/>
                <w:sz w:val="28"/>
                <w:szCs w:val="20"/>
              </w:rPr>
              <w:t>4</w:t>
            </w:r>
          </w:p>
          <w:p w14:paraId="19CE9F9B" w14:textId="36FB2815" w:rsidR="00E05864" w:rsidRPr="00E05864" w:rsidRDefault="00E05864" w:rsidP="00260D8C">
            <w:pPr>
              <w:pStyle w:val="ListParagraph"/>
              <w:rPr>
                <w:rFonts w:cstheme="majorHAnsi"/>
                <w:sz w:val="28"/>
                <w:szCs w:val="18"/>
              </w:rPr>
            </w:pPr>
          </w:p>
        </w:tc>
        <w:tc>
          <w:tcPr>
            <w:tcW w:w="5586" w:type="dxa"/>
          </w:tcPr>
          <w:p w14:paraId="62BC84E1" w14:textId="77777777" w:rsidR="002261A7" w:rsidRPr="000B7D35" w:rsidRDefault="002261A7" w:rsidP="000B7D35">
            <w:pPr>
              <w:jc w:val="center"/>
              <w:rPr>
                <w:b/>
                <w:color w:val="F4B083" w:themeColor="accent2" w:themeTint="99"/>
                <w:sz w:val="28"/>
                <w:szCs w:val="32"/>
              </w:rPr>
            </w:pPr>
            <w:r w:rsidRPr="000B7D35">
              <w:rPr>
                <w:b/>
                <w:color w:val="0070C0"/>
                <w:sz w:val="28"/>
                <w:szCs w:val="32"/>
              </w:rPr>
              <w:t>Parent Partnership Events</w:t>
            </w:r>
          </w:p>
          <w:p w14:paraId="3988D928" w14:textId="2DDC597E" w:rsidR="00784A4E" w:rsidRDefault="00260D8C" w:rsidP="000B7D35">
            <w:pPr>
              <w:pStyle w:val="Header"/>
              <w:numPr>
                <w:ilvl w:val="0"/>
                <w:numId w:val="6"/>
              </w:numPr>
              <w:jc w:val="center"/>
              <w:rPr>
                <w:rFonts w:cstheme="majorHAnsi"/>
                <w:bCs/>
                <w:sz w:val="28"/>
                <w:szCs w:val="20"/>
              </w:rPr>
            </w:pPr>
            <w:r>
              <w:rPr>
                <w:rFonts w:cstheme="majorHAnsi"/>
                <w:bCs/>
                <w:sz w:val="28"/>
                <w:szCs w:val="20"/>
              </w:rPr>
              <w:t xml:space="preserve">Mother’s Day Event – </w:t>
            </w:r>
            <w:r w:rsidR="00B64352">
              <w:rPr>
                <w:rFonts w:cstheme="majorHAnsi"/>
                <w:bCs/>
                <w:sz w:val="28"/>
                <w:szCs w:val="20"/>
              </w:rPr>
              <w:t>tbc</w:t>
            </w:r>
          </w:p>
          <w:p w14:paraId="55C0A091" w14:textId="720F559D" w:rsidR="0009671D" w:rsidRPr="000B7D35" w:rsidRDefault="0009671D" w:rsidP="000B7D35">
            <w:pPr>
              <w:pStyle w:val="Header"/>
              <w:numPr>
                <w:ilvl w:val="0"/>
                <w:numId w:val="6"/>
              </w:numPr>
              <w:jc w:val="center"/>
              <w:rPr>
                <w:rFonts w:cstheme="majorHAnsi"/>
                <w:bCs/>
                <w:sz w:val="28"/>
                <w:szCs w:val="20"/>
              </w:rPr>
            </w:pPr>
            <w:r>
              <w:rPr>
                <w:rFonts w:cstheme="majorHAnsi"/>
                <w:bCs/>
                <w:sz w:val="28"/>
                <w:szCs w:val="20"/>
              </w:rPr>
              <w:t xml:space="preserve">Easter Concert </w:t>
            </w:r>
            <w:r w:rsidR="00B64352">
              <w:rPr>
                <w:rFonts w:cstheme="majorHAnsi"/>
                <w:bCs/>
                <w:sz w:val="28"/>
                <w:szCs w:val="20"/>
              </w:rPr>
              <w:t>tbc</w:t>
            </w:r>
          </w:p>
        </w:tc>
      </w:tr>
      <w:tr w:rsidR="009C3AF2" w:rsidRPr="002E4FFF" w14:paraId="74698E94" w14:textId="77777777" w:rsidTr="008F5469">
        <w:trPr>
          <w:trHeight w:val="3347"/>
        </w:trPr>
        <w:tc>
          <w:tcPr>
            <w:tcW w:w="7447" w:type="dxa"/>
            <w:gridSpan w:val="2"/>
          </w:tcPr>
          <w:p w14:paraId="7ED8ED06" w14:textId="77777777" w:rsidR="005F5F94" w:rsidRDefault="005F5F94" w:rsidP="000B7D35">
            <w:pPr>
              <w:jc w:val="center"/>
              <w:rPr>
                <w:b/>
                <w:bCs/>
                <w:color w:val="0070C0"/>
                <w:sz w:val="28"/>
                <w:szCs w:val="32"/>
              </w:rPr>
            </w:pPr>
          </w:p>
          <w:p w14:paraId="05265131" w14:textId="77777777" w:rsidR="005F5F94" w:rsidRDefault="005F5F94" w:rsidP="000B7D35">
            <w:pPr>
              <w:jc w:val="center"/>
              <w:rPr>
                <w:b/>
                <w:bCs/>
                <w:color w:val="0070C0"/>
                <w:sz w:val="28"/>
                <w:szCs w:val="32"/>
              </w:rPr>
            </w:pPr>
          </w:p>
          <w:p w14:paraId="0B153CE7" w14:textId="58B3CF58" w:rsidR="009C3AF2" w:rsidRPr="000B7D35" w:rsidRDefault="009B67C2" w:rsidP="000B7D35">
            <w:pPr>
              <w:jc w:val="center"/>
              <w:rPr>
                <w:rFonts w:cs="Calibri"/>
                <w:color w:val="000000"/>
                <w:sz w:val="28"/>
                <w:szCs w:val="24"/>
              </w:rPr>
            </w:pPr>
            <w:r w:rsidRPr="000B7D35">
              <w:rPr>
                <w:b/>
                <w:bCs/>
                <w:color w:val="0070C0"/>
                <w:sz w:val="28"/>
                <w:szCs w:val="32"/>
              </w:rPr>
              <w:t>Key Texts</w:t>
            </w:r>
          </w:p>
          <w:p w14:paraId="68A1FB17" w14:textId="77777777" w:rsidR="00A05C9E" w:rsidRPr="00A05C9E" w:rsidRDefault="00A05C9E" w:rsidP="00A05C9E">
            <w:pPr>
              <w:pStyle w:val="ListParagraph"/>
              <w:rPr>
                <w:rFonts w:cs="Calibri"/>
                <w:color w:val="000000"/>
                <w:sz w:val="28"/>
                <w:szCs w:val="24"/>
              </w:rPr>
            </w:pPr>
            <w:r w:rsidRPr="00A05C9E">
              <w:rPr>
                <w:rFonts w:cs="Calibri"/>
                <w:color w:val="000000"/>
                <w:sz w:val="28"/>
                <w:szCs w:val="24"/>
              </w:rPr>
              <w:t>1.How to look after your pet dinosaur</w:t>
            </w:r>
          </w:p>
          <w:p w14:paraId="292A8097" w14:textId="77777777" w:rsidR="00A05C9E" w:rsidRPr="00A05C9E" w:rsidRDefault="00A05C9E" w:rsidP="00A05C9E">
            <w:pPr>
              <w:pStyle w:val="ListParagraph"/>
              <w:rPr>
                <w:rFonts w:cs="Calibri"/>
                <w:color w:val="000000"/>
                <w:sz w:val="28"/>
                <w:szCs w:val="24"/>
              </w:rPr>
            </w:pPr>
            <w:r w:rsidRPr="00A05C9E">
              <w:rPr>
                <w:rFonts w:cs="Calibri"/>
                <w:color w:val="000000"/>
                <w:sz w:val="28"/>
                <w:szCs w:val="24"/>
              </w:rPr>
              <w:t>2.Not that PET!</w:t>
            </w:r>
          </w:p>
          <w:p w14:paraId="5E93F586" w14:textId="77777777" w:rsidR="00A05C9E" w:rsidRPr="00A05C9E" w:rsidRDefault="00A05C9E" w:rsidP="00A05C9E">
            <w:pPr>
              <w:pStyle w:val="ListParagraph"/>
              <w:rPr>
                <w:rFonts w:cs="Calibri"/>
                <w:color w:val="000000"/>
                <w:sz w:val="28"/>
                <w:szCs w:val="24"/>
              </w:rPr>
            </w:pPr>
            <w:r w:rsidRPr="00A05C9E">
              <w:rPr>
                <w:rFonts w:cs="Calibri"/>
                <w:color w:val="000000"/>
                <w:sz w:val="28"/>
                <w:szCs w:val="24"/>
              </w:rPr>
              <w:t>3. What the ladybird heard</w:t>
            </w:r>
          </w:p>
          <w:p w14:paraId="6D3EF942" w14:textId="77777777" w:rsidR="00A05C9E" w:rsidRPr="00A05C9E" w:rsidRDefault="00A05C9E" w:rsidP="00A05C9E">
            <w:pPr>
              <w:pStyle w:val="ListParagraph"/>
              <w:rPr>
                <w:rFonts w:cs="Calibri"/>
                <w:color w:val="000000"/>
                <w:sz w:val="28"/>
                <w:szCs w:val="24"/>
              </w:rPr>
            </w:pPr>
            <w:r w:rsidRPr="00A05C9E">
              <w:rPr>
                <w:rFonts w:cs="Calibri"/>
                <w:color w:val="000000"/>
                <w:sz w:val="28"/>
                <w:szCs w:val="24"/>
              </w:rPr>
              <w:t xml:space="preserve">4. Farmyard </w:t>
            </w:r>
            <w:proofErr w:type="spellStart"/>
            <w:r w:rsidRPr="00A05C9E">
              <w:rPr>
                <w:rFonts w:cs="Calibri"/>
                <w:color w:val="000000"/>
                <w:sz w:val="28"/>
                <w:szCs w:val="24"/>
              </w:rPr>
              <w:t>Hullabloo</w:t>
            </w:r>
            <w:proofErr w:type="spellEnd"/>
          </w:p>
          <w:p w14:paraId="23ED422E" w14:textId="77777777" w:rsidR="00A05C9E" w:rsidRPr="00A05C9E" w:rsidRDefault="00A05C9E" w:rsidP="00A05C9E">
            <w:pPr>
              <w:pStyle w:val="ListParagraph"/>
              <w:rPr>
                <w:rFonts w:cs="Calibri"/>
                <w:color w:val="000000"/>
                <w:sz w:val="28"/>
                <w:szCs w:val="24"/>
              </w:rPr>
            </w:pPr>
            <w:r w:rsidRPr="00A05C9E">
              <w:rPr>
                <w:rFonts w:cs="Calibri"/>
                <w:color w:val="000000"/>
                <w:sz w:val="28"/>
                <w:szCs w:val="24"/>
              </w:rPr>
              <w:t>5.Three Little Pigs</w:t>
            </w:r>
          </w:p>
          <w:p w14:paraId="60109316" w14:textId="77777777" w:rsidR="00A05C9E" w:rsidRPr="00A05C9E" w:rsidRDefault="00A05C9E" w:rsidP="00A05C9E">
            <w:pPr>
              <w:pStyle w:val="ListParagraph"/>
              <w:rPr>
                <w:rFonts w:cs="Calibri"/>
                <w:color w:val="000000"/>
                <w:sz w:val="28"/>
                <w:szCs w:val="24"/>
              </w:rPr>
            </w:pPr>
            <w:r w:rsidRPr="00A05C9E">
              <w:rPr>
                <w:rFonts w:cs="Calibri"/>
                <w:color w:val="000000"/>
                <w:sz w:val="28"/>
                <w:szCs w:val="24"/>
              </w:rPr>
              <w:t>6. Non-fiction chick book</w:t>
            </w:r>
          </w:p>
          <w:p w14:paraId="034AC492" w14:textId="0F2BCC41" w:rsidR="009C3AF2" w:rsidRPr="00197CDB" w:rsidRDefault="009C3AF2" w:rsidP="00197CDB">
            <w:pPr>
              <w:pStyle w:val="ListParagraph"/>
              <w:rPr>
                <w:rFonts w:cs="Calibri"/>
                <w:color w:val="000000"/>
                <w:sz w:val="28"/>
                <w:szCs w:val="24"/>
              </w:rPr>
            </w:pPr>
          </w:p>
          <w:p w14:paraId="587C7D36" w14:textId="77777777" w:rsidR="00197CDB" w:rsidRDefault="00197CDB" w:rsidP="00197CDB">
            <w:pPr>
              <w:jc w:val="center"/>
              <w:rPr>
                <w:rFonts w:cs="Calibri"/>
                <w:color w:val="000000"/>
                <w:sz w:val="28"/>
                <w:szCs w:val="24"/>
              </w:rPr>
            </w:pPr>
          </w:p>
          <w:p w14:paraId="7F5BC290" w14:textId="6BEF5AD5" w:rsidR="00197CDB" w:rsidRPr="00197CDB" w:rsidRDefault="00197CDB" w:rsidP="00197CDB">
            <w:pPr>
              <w:jc w:val="center"/>
              <w:rPr>
                <w:rFonts w:cs="Calibri"/>
                <w:color w:val="000000"/>
                <w:sz w:val="28"/>
                <w:szCs w:val="24"/>
              </w:rPr>
            </w:pPr>
          </w:p>
        </w:tc>
        <w:tc>
          <w:tcPr>
            <w:tcW w:w="7447" w:type="dxa"/>
            <w:gridSpan w:val="2"/>
            <w:shd w:val="clear" w:color="auto" w:fill="99CCFF"/>
          </w:tcPr>
          <w:p w14:paraId="15A85BC9" w14:textId="7F864874" w:rsidR="009C3AF2" w:rsidRDefault="00606CB7" w:rsidP="000B7D35">
            <w:pPr>
              <w:jc w:val="center"/>
              <w:rPr>
                <w:b/>
                <w:sz w:val="28"/>
                <w:szCs w:val="36"/>
                <w:u w:val="single"/>
              </w:rPr>
            </w:pPr>
            <w:r>
              <w:rPr>
                <w:b/>
                <w:sz w:val="28"/>
                <w:szCs w:val="36"/>
                <w:u w:val="single"/>
              </w:rPr>
              <w:t>Who lives in an egg?</w:t>
            </w:r>
          </w:p>
          <w:p w14:paraId="42B27753" w14:textId="5D967776" w:rsidR="00274835" w:rsidRPr="00197CDB" w:rsidRDefault="00274835" w:rsidP="00197CDB">
            <w:pPr>
              <w:jc w:val="center"/>
              <w:rPr>
                <w:b/>
                <w:sz w:val="28"/>
                <w:szCs w:val="36"/>
                <w:u w:val="single"/>
              </w:rPr>
            </w:pPr>
          </w:p>
          <w:p w14:paraId="0721A2AA" w14:textId="0D2D0CEC" w:rsidR="005F0A45" w:rsidRPr="005F0A45" w:rsidRDefault="00E06DF2" w:rsidP="005F0A45">
            <w:pPr>
              <w:jc w:val="center"/>
              <w:rPr>
                <w:b/>
                <w:sz w:val="24"/>
                <w:szCs w:val="32"/>
              </w:rPr>
            </w:pPr>
            <w:r w:rsidRPr="005F0A45">
              <w:rPr>
                <w:b/>
                <w:sz w:val="24"/>
                <w:szCs w:val="32"/>
              </w:rPr>
              <w:t xml:space="preserve">This topic was </w:t>
            </w:r>
            <w:r w:rsidR="00145DED" w:rsidRPr="005F0A45">
              <w:rPr>
                <w:b/>
                <w:sz w:val="24"/>
                <w:szCs w:val="32"/>
              </w:rPr>
              <w:t xml:space="preserve">chosen </w:t>
            </w:r>
            <w:r w:rsidRPr="005F0A45">
              <w:rPr>
                <w:b/>
                <w:sz w:val="24"/>
                <w:szCs w:val="32"/>
              </w:rPr>
              <w:t xml:space="preserve">to </w:t>
            </w:r>
            <w:r w:rsidR="005F0A45" w:rsidRPr="005F0A45">
              <w:rPr>
                <w:b/>
                <w:sz w:val="24"/>
                <w:szCs w:val="32"/>
              </w:rPr>
              <w:t xml:space="preserve">enable children to learn about animals and observe </w:t>
            </w:r>
            <w:proofErr w:type="gramStart"/>
            <w:r w:rsidR="005F0A45" w:rsidRPr="005F0A45">
              <w:rPr>
                <w:b/>
                <w:sz w:val="24"/>
                <w:szCs w:val="32"/>
              </w:rPr>
              <w:t>life-cycles</w:t>
            </w:r>
            <w:proofErr w:type="gramEnd"/>
            <w:r w:rsidR="005F0A45" w:rsidRPr="005F0A45">
              <w:rPr>
                <w:b/>
                <w:sz w:val="24"/>
                <w:szCs w:val="32"/>
              </w:rPr>
              <w:t xml:space="preserve"> first hand (</w:t>
            </w:r>
            <w:r w:rsidR="002B1C1E">
              <w:rPr>
                <w:b/>
                <w:sz w:val="24"/>
                <w:szCs w:val="32"/>
              </w:rPr>
              <w:t xml:space="preserve">e.g. </w:t>
            </w:r>
            <w:r w:rsidR="005F0A45" w:rsidRPr="005F0A45">
              <w:rPr>
                <w:b/>
                <w:sz w:val="24"/>
                <w:szCs w:val="32"/>
              </w:rPr>
              <w:t xml:space="preserve">tadpoles).  They will learn what type of animals </w:t>
            </w:r>
            <w:proofErr w:type="gramStart"/>
            <w:r w:rsidR="005F0A45" w:rsidRPr="005F0A45">
              <w:rPr>
                <w:b/>
                <w:sz w:val="24"/>
                <w:szCs w:val="32"/>
              </w:rPr>
              <w:t>live</w:t>
            </w:r>
            <w:proofErr w:type="gramEnd"/>
            <w:r w:rsidR="005F0A45" w:rsidRPr="005F0A45">
              <w:rPr>
                <w:b/>
                <w:sz w:val="24"/>
                <w:szCs w:val="32"/>
              </w:rPr>
              <w:t xml:space="preserve"> </w:t>
            </w:r>
            <w:r w:rsidR="00993C8F">
              <w:rPr>
                <w:b/>
                <w:sz w:val="24"/>
                <w:szCs w:val="32"/>
              </w:rPr>
              <w:t xml:space="preserve">in different </w:t>
            </w:r>
            <w:proofErr w:type="spellStart"/>
            <w:r w:rsidR="00993C8F">
              <w:rPr>
                <w:b/>
                <w:sz w:val="24"/>
                <w:szCs w:val="32"/>
              </w:rPr>
              <w:t>habitiats</w:t>
            </w:r>
            <w:proofErr w:type="spellEnd"/>
            <w:r w:rsidR="00993C8F">
              <w:rPr>
                <w:b/>
                <w:sz w:val="24"/>
                <w:szCs w:val="32"/>
              </w:rPr>
              <w:t xml:space="preserve"> </w:t>
            </w:r>
            <w:r w:rsidR="005F0A45" w:rsidRPr="005F0A45">
              <w:rPr>
                <w:b/>
                <w:sz w:val="24"/>
                <w:szCs w:val="32"/>
              </w:rPr>
              <w:t xml:space="preserve">and match animals to their babies.  Children will also learn what animals produce and the role of the farmer.  They will recognise that some environments are different to the ones in which they live.  </w:t>
            </w:r>
          </w:p>
          <w:p w14:paraId="605A6559" w14:textId="7B39EAF7" w:rsidR="005F0A45" w:rsidRPr="005F0A45" w:rsidRDefault="00E606FE" w:rsidP="005F0A45">
            <w:pPr>
              <w:jc w:val="center"/>
              <w:rPr>
                <w:b/>
                <w:sz w:val="28"/>
                <w:szCs w:val="32"/>
              </w:rPr>
            </w:pPr>
            <w:r w:rsidRPr="005F0A45">
              <w:rPr>
                <w:b/>
                <w:sz w:val="24"/>
                <w:szCs w:val="32"/>
              </w:rPr>
              <w:t>In addition</w:t>
            </w:r>
            <w:r w:rsidR="009354F4" w:rsidRPr="005F0A45">
              <w:rPr>
                <w:b/>
                <w:sz w:val="24"/>
                <w:szCs w:val="32"/>
              </w:rPr>
              <w:t>,</w:t>
            </w:r>
            <w:r w:rsidRPr="005F0A45">
              <w:rPr>
                <w:b/>
                <w:sz w:val="24"/>
                <w:szCs w:val="32"/>
              </w:rPr>
              <w:t xml:space="preserve"> children will </w:t>
            </w:r>
            <w:r w:rsidR="005F0A45" w:rsidRPr="005F0A45">
              <w:rPr>
                <w:b/>
                <w:sz w:val="24"/>
                <w:szCs w:val="32"/>
              </w:rPr>
              <w:t>explore the natural world around them as we learn about the season of spring.</w:t>
            </w:r>
          </w:p>
        </w:tc>
        <w:tc>
          <w:tcPr>
            <w:tcW w:w="7447" w:type="dxa"/>
            <w:gridSpan w:val="2"/>
          </w:tcPr>
          <w:p w14:paraId="1185E521" w14:textId="77777777" w:rsidR="005F5F94" w:rsidRDefault="005F5F94" w:rsidP="000B7D35">
            <w:pPr>
              <w:jc w:val="center"/>
              <w:rPr>
                <w:rFonts w:cs="Calibri"/>
                <w:b/>
                <w:bCs/>
                <w:color w:val="0070C0"/>
                <w:sz w:val="28"/>
                <w:szCs w:val="32"/>
              </w:rPr>
            </w:pPr>
          </w:p>
          <w:p w14:paraId="3000A0AA" w14:textId="77777777" w:rsidR="005F5F94" w:rsidRDefault="005F5F94" w:rsidP="000B7D35">
            <w:pPr>
              <w:jc w:val="center"/>
              <w:rPr>
                <w:rFonts w:cs="Calibri"/>
                <w:b/>
                <w:bCs/>
                <w:color w:val="0070C0"/>
                <w:sz w:val="28"/>
                <w:szCs w:val="32"/>
              </w:rPr>
            </w:pPr>
          </w:p>
          <w:p w14:paraId="2F333DB3" w14:textId="2A057FB2" w:rsidR="000229CC" w:rsidRPr="000B7D35" w:rsidRDefault="00932086" w:rsidP="000B7D35">
            <w:pPr>
              <w:jc w:val="center"/>
              <w:rPr>
                <w:rFonts w:cs="Calibri"/>
                <w:b/>
                <w:bCs/>
                <w:color w:val="0070C0"/>
                <w:sz w:val="28"/>
                <w:szCs w:val="32"/>
              </w:rPr>
            </w:pPr>
            <w:r w:rsidRPr="000B7D35">
              <w:rPr>
                <w:rFonts w:cs="Calibri"/>
                <w:b/>
                <w:bCs/>
                <w:color w:val="0070C0"/>
                <w:sz w:val="28"/>
                <w:szCs w:val="32"/>
              </w:rPr>
              <w:t>Key Rhymes</w:t>
            </w:r>
          </w:p>
          <w:p w14:paraId="4F2F130E" w14:textId="77777777" w:rsidR="00D62E4D" w:rsidRPr="00D62E4D" w:rsidRDefault="00D62E4D" w:rsidP="00D62E4D">
            <w:pPr>
              <w:pStyle w:val="ListParagraph"/>
              <w:rPr>
                <w:sz w:val="28"/>
                <w:szCs w:val="28"/>
              </w:rPr>
            </w:pPr>
            <w:r w:rsidRPr="00D62E4D">
              <w:rPr>
                <w:sz w:val="28"/>
                <w:szCs w:val="28"/>
              </w:rPr>
              <w:t>1.  Dinosaurs go STOMP</w:t>
            </w:r>
          </w:p>
          <w:p w14:paraId="5BFAECA8" w14:textId="77777777" w:rsidR="00D62E4D" w:rsidRPr="00D62E4D" w:rsidRDefault="00D62E4D" w:rsidP="00D62E4D">
            <w:pPr>
              <w:pStyle w:val="ListParagraph"/>
              <w:rPr>
                <w:sz w:val="28"/>
                <w:szCs w:val="28"/>
              </w:rPr>
            </w:pPr>
            <w:r w:rsidRPr="00D62E4D">
              <w:rPr>
                <w:sz w:val="28"/>
                <w:szCs w:val="28"/>
              </w:rPr>
              <w:t xml:space="preserve">2. Sleeping Bunnies </w:t>
            </w:r>
          </w:p>
          <w:p w14:paraId="4455CA70" w14:textId="77777777" w:rsidR="00D62E4D" w:rsidRPr="00D62E4D" w:rsidRDefault="00D62E4D" w:rsidP="00D62E4D">
            <w:pPr>
              <w:pStyle w:val="ListParagraph"/>
              <w:rPr>
                <w:sz w:val="28"/>
                <w:szCs w:val="28"/>
              </w:rPr>
            </w:pPr>
            <w:r w:rsidRPr="00D62E4D">
              <w:rPr>
                <w:sz w:val="28"/>
                <w:szCs w:val="28"/>
              </w:rPr>
              <w:t xml:space="preserve">3. Baa </w:t>
            </w:r>
            <w:proofErr w:type="spellStart"/>
            <w:r w:rsidRPr="00D62E4D">
              <w:rPr>
                <w:sz w:val="28"/>
                <w:szCs w:val="28"/>
              </w:rPr>
              <w:t>Baa</w:t>
            </w:r>
            <w:proofErr w:type="spellEnd"/>
            <w:r w:rsidRPr="00D62E4D">
              <w:rPr>
                <w:sz w:val="28"/>
                <w:szCs w:val="28"/>
              </w:rPr>
              <w:t xml:space="preserve"> Black Sheep</w:t>
            </w:r>
          </w:p>
          <w:p w14:paraId="2A4409A0" w14:textId="77777777" w:rsidR="00D62E4D" w:rsidRPr="00D62E4D" w:rsidRDefault="00D62E4D" w:rsidP="00D62E4D">
            <w:pPr>
              <w:pStyle w:val="ListParagraph"/>
              <w:rPr>
                <w:sz w:val="28"/>
                <w:szCs w:val="28"/>
              </w:rPr>
            </w:pPr>
            <w:r w:rsidRPr="00D62E4D">
              <w:rPr>
                <w:sz w:val="28"/>
                <w:szCs w:val="28"/>
              </w:rPr>
              <w:t>4. Dingle Dangle Scarecrow</w:t>
            </w:r>
          </w:p>
          <w:p w14:paraId="0F31F7ED" w14:textId="77777777" w:rsidR="00D62E4D" w:rsidRPr="00D62E4D" w:rsidRDefault="00D62E4D" w:rsidP="00D62E4D">
            <w:pPr>
              <w:pStyle w:val="ListParagraph"/>
              <w:rPr>
                <w:sz w:val="28"/>
                <w:szCs w:val="28"/>
              </w:rPr>
            </w:pPr>
            <w:r w:rsidRPr="00D62E4D">
              <w:rPr>
                <w:sz w:val="28"/>
                <w:szCs w:val="28"/>
              </w:rPr>
              <w:t xml:space="preserve">5.Old McDonald </w:t>
            </w:r>
          </w:p>
          <w:p w14:paraId="0B00E670" w14:textId="77777777" w:rsidR="00D62E4D" w:rsidRPr="00D62E4D" w:rsidRDefault="00D62E4D" w:rsidP="00D62E4D">
            <w:pPr>
              <w:pStyle w:val="ListParagraph"/>
              <w:rPr>
                <w:sz w:val="28"/>
                <w:szCs w:val="28"/>
              </w:rPr>
            </w:pPr>
            <w:r w:rsidRPr="00D62E4D">
              <w:rPr>
                <w:sz w:val="28"/>
                <w:szCs w:val="28"/>
              </w:rPr>
              <w:t>6. Chick, chick, chick, chicken.</w:t>
            </w:r>
          </w:p>
          <w:p w14:paraId="191276F0" w14:textId="2EB50F3C" w:rsidR="00145DED" w:rsidRPr="00E05864" w:rsidRDefault="00145DED" w:rsidP="00E05864">
            <w:pPr>
              <w:rPr>
                <w:rFonts w:cs="Calibri"/>
                <w:b/>
                <w:bCs/>
                <w:color w:val="0070C0"/>
                <w:sz w:val="28"/>
                <w:szCs w:val="32"/>
              </w:rPr>
            </w:pPr>
          </w:p>
        </w:tc>
      </w:tr>
      <w:tr w:rsidR="001A6D3E" w:rsidRPr="002E4FFF" w14:paraId="7A2BF551" w14:textId="77777777" w:rsidTr="002E5DC2">
        <w:trPr>
          <w:trHeight w:val="7773"/>
        </w:trPr>
        <w:tc>
          <w:tcPr>
            <w:tcW w:w="7447" w:type="dxa"/>
            <w:gridSpan w:val="2"/>
          </w:tcPr>
          <w:p w14:paraId="374D9F30" w14:textId="3375E52D" w:rsidR="00260D8C" w:rsidRDefault="00260D8C" w:rsidP="00260D8C">
            <w:pPr>
              <w:jc w:val="center"/>
              <w:rPr>
                <w:rFonts w:cstheme="minorHAnsi"/>
                <w:b/>
                <w:color w:val="0070C0"/>
                <w:sz w:val="32"/>
                <w:szCs w:val="32"/>
              </w:rPr>
            </w:pPr>
            <w:r>
              <w:rPr>
                <w:rFonts w:cstheme="minorHAnsi"/>
                <w:b/>
                <w:color w:val="0070C0"/>
                <w:sz w:val="32"/>
                <w:szCs w:val="32"/>
              </w:rPr>
              <w:t>Reading:</w:t>
            </w:r>
          </w:p>
          <w:p w14:paraId="5AB2BE6F" w14:textId="77777777" w:rsidR="001A6D3E" w:rsidRPr="006B0FBB" w:rsidRDefault="001A6D3E" w:rsidP="001A6D3E">
            <w:pPr>
              <w:pStyle w:val="ListParagraph"/>
              <w:numPr>
                <w:ilvl w:val="0"/>
                <w:numId w:val="11"/>
              </w:numPr>
              <w:spacing w:after="160" w:line="259" w:lineRule="auto"/>
              <w:ind w:left="360"/>
              <w:rPr>
                <w:rFonts w:cstheme="minorHAnsi"/>
              </w:rPr>
            </w:pPr>
            <w:r w:rsidRPr="006B0FBB">
              <w:rPr>
                <w:rFonts w:cstheme="minorHAnsi"/>
              </w:rPr>
              <w:t xml:space="preserve">To ensure success, all children are expected to read </w:t>
            </w:r>
            <w:r w:rsidRPr="006B0FBB">
              <w:rPr>
                <w:rFonts w:cstheme="minorHAnsi"/>
                <w:b/>
                <w:u w:val="single"/>
              </w:rPr>
              <w:t>at least 5 times per week</w:t>
            </w:r>
            <w:r w:rsidRPr="006B0FBB">
              <w:rPr>
                <w:rFonts w:cstheme="minorHAnsi"/>
              </w:rPr>
              <w:t xml:space="preserve"> at home.  </w:t>
            </w:r>
          </w:p>
          <w:p w14:paraId="16407C19" w14:textId="77777777" w:rsidR="001A6D3E" w:rsidRPr="006B0FBB" w:rsidRDefault="001A6D3E" w:rsidP="001A6D3E">
            <w:pPr>
              <w:pStyle w:val="ListParagraph"/>
              <w:numPr>
                <w:ilvl w:val="0"/>
                <w:numId w:val="11"/>
              </w:numPr>
              <w:spacing w:after="160" w:line="259" w:lineRule="auto"/>
              <w:ind w:left="360"/>
              <w:rPr>
                <w:rFonts w:cstheme="minorHAnsi"/>
              </w:rPr>
            </w:pPr>
            <w:r w:rsidRPr="006B0FBB">
              <w:rPr>
                <w:rFonts w:cstheme="minorHAnsi"/>
              </w:rPr>
              <w:t xml:space="preserve">Home reading needs to be recorded by an adult in the </w:t>
            </w:r>
            <w:r w:rsidRPr="006B0FBB">
              <w:rPr>
                <w:rFonts w:cstheme="minorHAnsi"/>
                <w:highlight w:val="cyan"/>
              </w:rPr>
              <w:t>blue</w:t>
            </w:r>
            <w:r w:rsidRPr="006B0FBB">
              <w:rPr>
                <w:rFonts w:cstheme="minorHAnsi"/>
              </w:rPr>
              <w:t xml:space="preserve"> reading diary.  </w:t>
            </w:r>
          </w:p>
          <w:p w14:paraId="42E58168" w14:textId="0BB7EC88" w:rsidR="001A6D3E" w:rsidRPr="006B0FBB" w:rsidRDefault="001A6D3E" w:rsidP="001A6D3E">
            <w:pPr>
              <w:pStyle w:val="ListParagraph"/>
              <w:numPr>
                <w:ilvl w:val="0"/>
                <w:numId w:val="11"/>
              </w:numPr>
              <w:spacing w:after="160" w:line="259" w:lineRule="auto"/>
              <w:ind w:left="360"/>
              <w:rPr>
                <w:rFonts w:cstheme="minorHAnsi"/>
              </w:rPr>
            </w:pPr>
            <w:r w:rsidRPr="006B0FBB">
              <w:rPr>
                <w:rFonts w:cstheme="minorHAnsi"/>
              </w:rPr>
              <w:t xml:space="preserve">Entries will be counted Thursday to Thursday </w:t>
            </w:r>
            <w:proofErr w:type="gramStart"/>
            <w:r w:rsidRPr="006B0FBB">
              <w:rPr>
                <w:rFonts w:cstheme="minorHAnsi"/>
              </w:rPr>
              <w:t>in order to</w:t>
            </w:r>
            <w:proofErr w:type="gramEnd"/>
            <w:r w:rsidRPr="006B0FBB">
              <w:rPr>
                <w:rFonts w:cstheme="minorHAnsi"/>
              </w:rPr>
              <w:t xml:space="preserve"> earn a stamp on the church tower reward chart and be rewarded in Friday’s Celebration Worship.  You will be invited to this if your child has won an award </w:t>
            </w:r>
            <w:r w:rsidRPr="00E606FE">
              <w:rPr>
                <w:rFonts w:cstheme="minorHAnsi"/>
                <w:b/>
                <w:highlight w:val="yellow"/>
                <w:u w:val="single"/>
              </w:rPr>
              <w:t xml:space="preserve">(Thursday evening via </w:t>
            </w:r>
            <w:r w:rsidR="00260D8C">
              <w:rPr>
                <w:rFonts w:cstheme="minorHAnsi"/>
                <w:b/>
                <w:highlight w:val="yellow"/>
                <w:u w:val="single"/>
              </w:rPr>
              <w:t>Dojo</w:t>
            </w:r>
            <w:r w:rsidRPr="00E606FE">
              <w:rPr>
                <w:rFonts w:cstheme="minorHAnsi"/>
                <w:b/>
                <w:highlight w:val="yellow"/>
                <w:u w:val="single"/>
              </w:rPr>
              <w:t xml:space="preserve"> App).</w:t>
            </w:r>
          </w:p>
          <w:p w14:paraId="79A240B4" w14:textId="77777777" w:rsidR="001A6D3E" w:rsidRPr="006B0FBB" w:rsidRDefault="001A6D3E" w:rsidP="001A6D3E">
            <w:pPr>
              <w:pStyle w:val="ListParagraph"/>
              <w:numPr>
                <w:ilvl w:val="0"/>
                <w:numId w:val="11"/>
              </w:numPr>
              <w:spacing w:line="259" w:lineRule="auto"/>
              <w:ind w:left="360"/>
              <w:rPr>
                <w:rFonts w:cstheme="minorHAnsi"/>
              </w:rPr>
            </w:pPr>
            <w:r w:rsidRPr="006B0FBB">
              <w:rPr>
                <w:rFonts w:cstheme="minorHAnsi"/>
              </w:rPr>
              <w:t xml:space="preserve">Remember your child will be given </w:t>
            </w:r>
            <w:r w:rsidRPr="006B0FBB">
              <w:rPr>
                <w:rFonts w:cstheme="minorHAnsi"/>
                <w:b/>
              </w:rPr>
              <w:t>two books</w:t>
            </w:r>
            <w:r w:rsidRPr="006B0FBB">
              <w:rPr>
                <w:rFonts w:cstheme="minorHAnsi"/>
              </w:rPr>
              <w:t xml:space="preserve">, one to read </w:t>
            </w:r>
            <w:r w:rsidRPr="006B0FBB">
              <w:rPr>
                <w:rFonts w:cstheme="minorHAnsi"/>
                <w:b/>
              </w:rPr>
              <w:t>to</w:t>
            </w:r>
            <w:r w:rsidRPr="006B0FBB">
              <w:rPr>
                <w:rFonts w:cstheme="minorHAnsi"/>
              </w:rPr>
              <w:t xml:space="preserve"> you and one to read </w:t>
            </w:r>
            <w:r w:rsidRPr="006B0FBB">
              <w:rPr>
                <w:rFonts w:cstheme="minorHAnsi"/>
                <w:b/>
              </w:rPr>
              <w:t>with</w:t>
            </w:r>
            <w:r w:rsidRPr="006B0FBB">
              <w:rPr>
                <w:rFonts w:cstheme="minorHAnsi"/>
              </w:rPr>
              <w:t xml:space="preserve"> you. This is indicated by stickers inside. </w:t>
            </w:r>
          </w:p>
          <w:p w14:paraId="2B3CF3EC" w14:textId="29F9D78D" w:rsidR="001A6D3E" w:rsidRPr="001A6D3E" w:rsidRDefault="001A6D3E" w:rsidP="00260D8C">
            <w:pPr>
              <w:pStyle w:val="ListParagraph"/>
              <w:spacing w:after="160" w:line="259" w:lineRule="auto"/>
              <w:ind w:left="360"/>
              <w:rPr>
                <w:rFonts w:cstheme="minorHAnsi"/>
              </w:rPr>
            </w:pPr>
          </w:p>
        </w:tc>
        <w:tc>
          <w:tcPr>
            <w:tcW w:w="7447" w:type="dxa"/>
            <w:gridSpan w:val="2"/>
          </w:tcPr>
          <w:p w14:paraId="7A123D0F" w14:textId="77777777" w:rsidR="00497843" w:rsidRPr="002E5DC2" w:rsidRDefault="001A6D3E" w:rsidP="00497843">
            <w:pPr>
              <w:jc w:val="center"/>
              <w:rPr>
                <w:rFonts w:cstheme="minorHAnsi"/>
                <w:b/>
                <w:color w:val="0070C0"/>
                <w:szCs w:val="32"/>
              </w:rPr>
            </w:pPr>
            <w:r w:rsidRPr="002E5DC2">
              <w:rPr>
                <w:rFonts w:cstheme="minorHAnsi"/>
                <w:b/>
                <w:color w:val="0070C0"/>
                <w:szCs w:val="32"/>
              </w:rPr>
              <w:t>Reminders</w:t>
            </w:r>
          </w:p>
          <w:p w14:paraId="067DF4B3" w14:textId="5AB55888" w:rsidR="001A6D3E" w:rsidRPr="002E5DC2" w:rsidRDefault="001A6D3E" w:rsidP="00497843">
            <w:pPr>
              <w:rPr>
                <w:rFonts w:cstheme="minorHAnsi"/>
                <w:b/>
                <w:color w:val="0070C0"/>
                <w:szCs w:val="32"/>
              </w:rPr>
            </w:pPr>
            <w:r w:rsidRPr="002E5DC2">
              <w:rPr>
                <w:rFonts w:cstheme="minorHAnsi"/>
                <w:b/>
                <w:color w:val="0070C0"/>
                <w:szCs w:val="28"/>
              </w:rPr>
              <w:t>Food and Drink:</w:t>
            </w:r>
          </w:p>
          <w:p w14:paraId="356B93A8" w14:textId="77777777" w:rsidR="005F5F94" w:rsidRDefault="001A6D3E" w:rsidP="005F5F94">
            <w:pPr>
              <w:pStyle w:val="ListParagraph"/>
              <w:numPr>
                <w:ilvl w:val="0"/>
                <w:numId w:val="12"/>
              </w:numPr>
              <w:spacing w:after="160" w:line="259" w:lineRule="auto"/>
              <w:ind w:left="360"/>
            </w:pPr>
            <w:r w:rsidRPr="002E5DC2">
              <w:t>Please send your child to school with an empty, capped, named water bottle each Monday morning.  This will be returned every Friday for washing over the weekend.</w:t>
            </w:r>
          </w:p>
          <w:p w14:paraId="27C1A835" w14:textId="671F4373" w:rsidR="001A6D3E" w:rsidRPr="005F5F94" w:rsidRDefault="001A6D3E" w:rsidP="005F5F94">
            <w:pPr>
              <w:pStyle w:val="ListParagraph"/>
              <w:numPr>
                <w:ilvl w:val="0"/>
                <w:numId w:val="12"/>
              </w:numPr>
              <w:spacing w:after="160" w:line="259" w:lineRule="auto"/>
              <w:ind w:left="360"/>
            </w:pPr>
            <w:r w:rsidRPr="005F5F94">
              <w:rPr>
                <w:rFonts w:cstheme="minorHAnsi"/>
                <w:b/>
                <w:color w:val="0070C0"/>
                <w:szCs w:val="32"/>
              </w:rPr>
              <w:t xml:space="preserve">Uniform / Clothing:  </w:t>
            </w:r>
          </w:p>
          <w:p w14:paraId="4B5ED3B1" w14:textId="54A63AAF" w:rsidR="001A6D3E" w:rsidRPr="002E5DC2" w:rsidRDefault="001A6D3E" w:rsidP="20E85F27">
            <w:pPr>
              <w:pStyle w:val="ListParagraph"/>
              <w:numPr>
                <w:ilvl w:val="0"/>
                <w:numId w:val="9"/>
              </w:numPr>
              <w:spacing w:line="259" w:lineRule="auto"/>
              <w:ind w:left="360"/>
            </w:pPr>
            <w:r w:rsidRPr="002E5DC2">
              <w:t xml:space="preserve">All children </w:t>
            </w:r>
            <w:r w:rsidRPr="002E5DC2">
              <w:rPr>
                <w:b/>
                <w:bCs/>
              </w:rPr>
              <w:t>must</w:t>
            </w:r>
            <w:r w:rsidRPr="002E5DC2">
              <w:t xml:space="preserve"> wear the correct active uniform (plain white t-shirt/polo shirt, plain royal blue sweatshirt/cardigan/jumper/ fleece, plain black joggers/ </w:t>
            </w:r>
            <w:r w:rsidR="009B67C2" w:rsidRPr="002E5DC2">
              <w:t>skirt</w:t>
            </w:r>
            <w:r w:rsidRPr="002E5DC2">
              <w:t xml:space="preserve">/leggings, plain black shoes / trainers – </w:t>
            </w:r>
            <w:r w:rsidRPr="002E5DC2">
              <w:rPr>
                <w:b/>
                <w:bCs/>
                <w:highlight w:val="cyan"/>
                <w:u w:val="single"/>
              </w:rPr>
              <w:t>no colours or logos except the school badge</w:t>
            </w:r>
            <w:r w:rsidRPr="002E5DC2">
              <w:rPr>
                <w:highlight w:val="cyan"/>
              </w:rPr>
              <w:t>.</w:t>
            </w:r>
          </w:p>
          <w:p w14:paraId="0FEC105C" w14:textId="4D5EE3F0" w:rsidR="001A6D3E" w:rsidRPr="002E5DC2" w:rsidRDefault="001A6D3E" w:rsidP="20E85F27">
            <w:pPr>
              <w:pStyle w:val="ListParagraph"/>
              <w:numPr>
                <w:ilvl w:val="0"/>
                <w:numId w:val="9"/>
              </w:numPr>
              <w:spacing w:line="259" w:lineRule="auto"/>
              <w:ind w:left="360"/>
            </w:pPr>
            <w:r w:rsidRPr="002E5DC2">
              <w:t>We do not allow the children to wear jewelle</w:t>
            </w:r>
            <w:r w:rsidR="00B3349D">
              <w:t xml:space="preserve">ry. </w:t>
            </w:r>
          </w:p>
          <w:p w14:paraId="6E3C51D7" w14:textId="087B6D34" w:rsidR="001A6D3E" w:rsidRPr="002E5DC2" w:rsidRDefault="001A6D3E" w:rsidP="20E85F27">
            <w:pPr>
              <w:pStyle w:val="ListParagraph"/>
              <w:numPr>
                <w:ilvl w:val="0"/>
                <w:numId w:val="9"/>
              </w:numPr>
              <w:spacing w:line="259" w:lineRule="auto"/>
              <w:ind w:left="360"/>
            </w:pPr>
            <w:r w:rsidRPr="002E5DC2">
              <w:t>Please only send flat book bags.  Rucksacks do not fit on the children’s pegs and cause slipping and tripping hazards in corridors.</w:t>
            </w:r>
          </w:p>
          <w:p w14:paraId="1B1C9CB2" w14:textId="6E5FB7A0" w:rsidR="001A6D3E" w:rsidRPr="002E5DC2" w:rsidRDefault="001A6D3E" w:rsidP="20E85F27">
            <w:pPr>
              <w:pStyle w:val="ListParagraph"/>
              <w:numPr>
                <w:ilvl w:val="0"/>
                <w:numId w:val="9"/>
              </w:numPr>
              <w:spacing w:beforeAutospacing="1" w:line="259" w:lineRule="auto"/>
              <w:ind w:left="360"/>
            </w:pPr>
            <w:r w:rsidRPr="002E5DC2">
              <w:t xml:space="preserve">Every child needs a pair of named wellies on their peg in a plastic bag to make the </w:t>
            </w:r>
            <w:r w:rsidRPr="002E5DC2">
              <w:rPr>
                <w:rFonts w:eastAsiaTheme="minorEastAsia"/>
              </w:rPr>
              <w:t>most of our wonderful school grounds in all weather</w:t>
            </w:r>
            <w:r w:rsidR="00497843" w:rsidRPr="002E5DC2">
              <w:rPr>
                <w:rFonts w:eastAsiaTheme="minorEastAsia"/>
              </w:rPr>
              <w:t xml:space="preserve"> and</w:t>
            </w:r>
            <w:r w:rsidR="009B67C2" w:rsidRPr="002E5DC2">
              <w:rPr>
                <w:rFonts w:eastAsiaTheme="minorEastAsia"/>
                <w:lang w:eastAsia="en-GB"/>
              </w:rPr>
              <w:t xml:space="preserve"> plain black pump</w:t>
            </w:r>
            <w:r w:rsidR="2B7C477D" w:rsidRPr="002E5DC2">
              <w:rPr>
                <w:rFonts w:eastAsiaTheme="minorEastAsia"/>
                <w:lang w:eastAsia="en-GB"/>
              </w:rPr>
              <w:t>s</w:t>
            </w:r>
            <w:r w:rsidR="00497843" w:rsidRPr="002E5DC2">
              <w:rPr>
                <w:rFonts w:eastAsiaTheme="minorEastAsia"/>
                <w:lang w:eastAsia="en-GB"/>
              </w:rPr>
              <w:t xml:space="preserve"> for PE (to be kept in a drawstring bag in school to avoid wet/mud in the hall).</w:t>
            </w:r>
          </w:p>
          <w:p w14:paraId="33B4083F" w14:textId="77777777" w:rsidR="001A6D3E" w:rsidRPr="002E5DC2" w:rsidRDefault="001A6D3E" w:rsidP="001A6D3E">
            <w:pPr>
              <w:rPr>
                <w:rFonts w:cstheme="minorHAnsi"/>
                <w:b/>
                <w:color w:val="0070C0"/>
                <w:szCs w:val="28"/>
              </w:rPr>
            </w:pPr>
            <w:r w:rsidRPr="002E5DC2">
              <w:rPr>
                <w:rFonts w:cstheme="minorHAnsi"/>
                <w:b/>
                <w:color w:val="0070C0"/>
                <w:szCs w:val="28"/>
              </w:rPr>
              <w:t>Staffing</w:t>
            </w:r>
          </w:p>
          <w:p w14:paraId="1CAD197A" w14:textId="25B4553D" w:rsidR="001A6D3E" w:rsidRPr="002E5DC2" w:rsidRDefault="001A6D3E" w:rsidP="1CC60DB8">
            <w:pPr>
              <w:pStyle w:val="ListParagraph"/>
              <w:numPr>
                <w:ilvl w:val="0"/>
                <w:numId w:val="13"/>
              </w:numPr>
              <w:spacing w:line="259" w:lineRule="auto"/>
              <w:ind w:left="360"/>
              <w:rPr>
                <w:szCs w:val="24"/>
              </w:rPr>
            </w:pPr>
            <w:r w:rsidRPr="002E5DC2">
              <w:rPr>
                <w:szCs w:val="24"/>
              </w:rPr>
              <w:t xml:space="preserve">The teacher will be </w:t>
            </w:r>
            <w:r w:rsidR="00260D8C">
              <w:rPr>
                <w:szCs w:val="24"/>
              </w:rPr>
              <w:t xml:space="preserve">Mrs </w:t>
            </w:r>
            <w:r w:rsidR="00682B0F">
              <w:rPr>
                <w:szCs w:val="24"/>
              </w:rPr>
              <w:t>Harris</w:t>
            </w:r>
          </w:p>
          <w:p w14:paraId="37B726D3" w14:textId="0392F2AB" w:rsidR="001A6D3E" w:rsidRDefault="001A6D3E" w:rsidP="001A6D3E">
            <w:pPr>
              <w:pStyle w:val="ListParagraph"/>
              <w:numPr>
                <w:ilvl w:val="0"/>
                <w:numId w:val="13"/>
              </w:numPr>
              <w:spacing w:line="259" w:lineRule="auto"/>
              <w:ind w:left="360"/>
              <w:rPr>
                <w:rFonts w:cstheme="minorHAnsi"/>
                <w:szCs w:val="24"/>
              </w:rPr>
            </w:pPr>
            <w:r w:rsidRPr="002E5DC2">
              <w:rPr>
                <w:rFonts w:cstheme="minorHAnsi"/>
                <w:szCs w:val="24"/>
              </w:rPr>
              <w:t>The teaching assistants will be Mrs</w:t>
            </w:r>
            <w:r w:rsidR="00682B0F">
              <w:rPr>
                <w:rFonts w:cstheme="minorHAnsi"/>
                <w:szCs w:val="24"/>
              </w:rPr>
              <w:t xml:space="preserve"> Hughes (all day)</w:t>
            </w:r>
          </w:p>
          <w:p w14:paraId="02DEB793" w14:textId="1780CB60" w:rsidR="00682B0F" w:rsidRPr="002E5DC2" w:rsidRDefault="00682B0F" w:rsidP="00682B0F">
            <w:pPr>
              <w:pStyle w:val="ListParagraph"/>
              <w:spacing w:line="259" w:lineRule="auto"/>
              <w:ind w:left="360"/>
              <w:rPr>
                <w:rFonts w:cstheme="minorHAnsi"/>
                <w:szCs w:val="24"/>
              </w:rPr>
            </w:pPr>
            <w:r>
              <w:rPr>
                <w:rFonts w:cstheme="minorHAnsi"/>
                <w:szCs w:val="24"/>
              </w:rPr>
              <w:t xml:space="preserve">Mrs Clarke (am) Mrs Summers (pm) </w:t>
            </w:r>
          </w:p>
          <w:p w14:paraId="08594DC3" w14:textId="089A3E0A" w:rsidR="001A6D3E" w:rsidRPr="002E5DC2" w:rsidRDefault="00260D8C" w:rsidP="001A6D3E">
            <w:pPr>
              <w:rPr>
                <w:rFonts w:cstheme="minorHAnsi"/>
                <w:b/>
                <w:color w:val="0070C0"/>
                <w:szCs w:val="28"/>
              </w:rPr>
            </w:pPr>
            <w:r>
              <w:rPr>
                <w:rFonts w:cstheme="minorHAnsi"/>
                <w:b/>
                <w:color w:val="0070C0"/>
                <w:szCs w:val="28"/>
              </w:rPr>
              <w:t>Dojo</w:t>
            </w:r>
          </w:p>
          <w:p w14:paraId="22157B45" w14:textId="293B2191" w:rsidR="001A6D3E" w:rsidRPr="002E5DC2" w:rsidRDefault="001A6D3E" w:rsidP="002E5DC2">
            <w:pPr>
              <w:pStyle w:val="ListParagraph"/>
              <w:numPr>
                <w:ilvl w:val="0"/>
                <w:numId w:val="7"/>
              </w:numPr>
              <w:ind w:left="360"/>
              <w:rPr>
                <w:b/>
                <w:bCs/>
                <w:color w:val="0070C0"/>
              </w:rPr>
            </w:pPr>
            <w:r w:rsidRPr="002E5DC2">
              <w:t xml:space="preserve">We will continue to use the </w:t>
            </w:r>
            <w:r w:rsidR="00260D8C">
              <w:t>Dojo App</w:t>
            </w:r>
            <w:r w:rsidRPr="002E5DC2">
              <w:t xml:space="preserve"> to communicate with you about </w:t>
            </w:r>
            <w:r w:rsidRPr="002E5DC2">
              <w:rPr>
                <w:b/>
                <w:bCs/>
              </w:rPr>
              <w:t>learning</w:t>
            </w:r>
            <w:r w:rsidRPr="002E5DC2">
              <w:t xml:space="preserve">.  All other queries and absence matters must be relayed to the </w:t>
            </w:r>
            <w:r w:rsidRPr="002E5DC2">
              <w:rPr>
                <w:b/>
                <w:bCs/>
              </w:rPr>
              <w:t>school office.</w:t>
            </w:r>
          </w:p>
        </w:tc>
        <w:tc>
          <w:tcPr>
            <w:tcW w:w="7447" w:type="dxa"/>
            <w:gridSpan w:val="2"/>
          </w:tcPr>
          <w:p w14:paraId="23A80B33" w14:textId="77777777" w:rsidR="001A6D3E" w:rsidRPr="002E4FFF" w:rsidRDefault="001A6D3E" w:rsidP="001A6D3E">
            <w:pPr>
              <w:jc w:val="center"/>
              <w:rPr>
                <w:b/>
                <w:color w:val="0070C0"/>
                <w:sz w:val="32"/>
                <w:szCs w:val="32"/>
              </w:rPr>
            </w:pPr>
            <w:r w:rsidRPr="002E4FFF">
              <w:rPr>
                <w:b/>
                <w:color w:val="0070C0"/>
                <w:sz w:val="32"/>
                <w:szCs w:val="32"/>
              </w:rPr>
              <w:t>Prior Learning</w:t>
            </w:r>
          </w:p>
          <w:p w14:paraId="7D3151B8" w14:textId="75FF7707" w:rsidR="001A6D3E" w:rsidRPr="005F5F94" w:rsidRDefault="001A6D3E" w:rsidP="00E72C71">
            <w:pPr>
              <w:pStyle w:val="ListParagraph"/>
              <w:numPr>
                <w:ilvl w:val="0"/>
                <w:numId w:val="4"/>
              </w:numPr>
              <w:spacing w:after="160" w:line="259" w:lineRule="auto"/>
              <w:rPr>
                <w:b/>
                <w:bCs/>
                <w:color w:val="0070C0"/>
                <w:sz w:val="32"/>
                <w:szCs w:val="32"/>
              </w:rPr>
            </w:pPr>
            <w:r w:rsidRPr="005F5F94">
              <w:t>In nursery, the children</w:t>
            </w:r>
            <w:r w:rsidR="00E72C71" w:rsidRPr="005F5F94">
              <w:t xml:space="preserve"> compared and contrasted winter animals through stories and how to care for the world around them. They looked at changes that occur during winter and explored natural materials around them. </w:t>
            </w:r>
          </w:p>
          <w:p w14:paraId="174E2A01" w14:textId="46A9BF34" w:rsidR="00E72C71" w:rsidRPr="005F5F94" w:rsidRDefault="00E72C71" w:rsidP="00E72C71">
            <w:pPr>
              <w:pStyle w:val="ListParagraph"/>
              <w:numPr>
                <w:ilvl w:val="0"/>
                <w:numId w:val="4"/>
              </w:numPr>
              <w:spacing w:after="160" w:line="259" w:lineRule="auto"/>
              <w:rPr>
                <w:rFonts w:cstheme="minorHAnsi"/>
                <w:szCs w:val="24"/>
              </w:rPr>
            </w:pPr>
            <w:r w:rsidRPr="005F5F94">
              <w:rPr>
                <w:szCs w:val="24"/>
              </w:rPr>
              <w:t>In reception</w:t>
            </w:r>
            <w:r w:rsidR="005F5F94" w:rsidRPr="005F5F94">
              <w:rPr>
                <w:szCs w:val="24"/>
              </w:rPr>
              <w:t xml:space="preserve"> during Autumn term children learnt all about people who help us in our local community.  </w:t>
            </w:r>
          </w:p>
          <w:p w14:paraId="45FA1167" w14:textId="77777777" w:rsidR="00A22EB3" w:rsidRDefault="005F5F94" w:rsidP="00E72C71">
            <w:pPr>
              <w:pStyle w:val="ListParagraph"/>
              <w:numPr>
                <w:ilvl w:val="0"/>
                <w:numId w:val="4"/>
              </w:numPr>
              <w:spacing w:after="160" w:line="259" w:lineRule="auto"/>
              <w:rPr>
                <w:rFonts w:cstheme="minorHAnsi"/>
                <w:szCs w:val="24"/>
              </w:rPr>
            </w:pPr>
            <w:r w:rsidRPr="005F5F94">
              <w:rPr>
                <w:rFonts w:cstheme="minorHAnsi"/>
                <w:szCs w:val="24"/>
              </w:rPr>
              <w:t xml:space="preserve">During spring term children learnt all about </w:t>
            </w:r>
            <w:r w:rsidR="00A22EB3">
              <w:rPr>
                <w:rFonts w:cstheme="minorHAnsi"/>
                <w:szCs w:val="24"/>
              </w:rPr>
              <w:t>Winter and lots of different countries around the world.</w:t>
            </w:r>
          </w:p>
          <w:p w14:paraId="1DBB8C2F" w14:textId="66A84E45" w:rsidR="005F5F94" w:rsidRPr="005F5F94" w:rsidRDefault="005F5F94" w:rsidP="00E72C71">
            <w:pPr>
              <w:pStyle w:val="ListParagraph"/>
              <w:numPr>
                <w:ilvl w:val="0"/>
                <w:numId w:val="4"/>
              </w:numPr>
              <w:spacing w:after="160" w:line="259" w:lineRule="auto"/>
              <w:rPr>
                <w:rFonts w:cstheme="minorHAnsi"/>
                <w:szCs w:val="24"/>
              </w:rPr>
            </w:pPr>
            <w:r w:rsidRPr="005F5F94">
              <w:rPr>
                <w:rFonts w:cstheme="minorHAnsi"/>
                <w:szCs w:val="24"/>
              </w:rPr>
              <w:t xml:space="preserve"> They compared transport </w:t>
            </w:r>
            <w:r w:rsidR="00B1392A">
              <w:rPr>
                <w:rFonts w:cstheme="minorHAnsi"/>
                <w:szCs w:val="24"/>
              </w:rPr>
              <w:t xml:space="preserve">of how to get to different places and which would be the best way to travel. </w:t>
            </w:r>
          </w:p>
          <w:p w14:paraId="53591183" w14:textId="2731096C" w:rsidR="005F5F94" w:rsidRPr="005F5F94" w:rsidRDefault="005F5F94" w:rsidP="00E72C71">
            <w:pPr>
              <w:pStyle w:val="ListParagraph"/>
              <w:numPr>
                <w:ilvl w:val="0"/>
                <w:numId w:val="4"/>
              </w:numPr>
              <w:spacing w:after="160" w:line="259" w:lineRule="auto"/>
              <w:rPr>
                <w:rFonts w:cstheme="minorHAnsi"/>
                <w:szCs w:val="24"/>
              </w:rPr>
            </w:pPr>
            <w:r w:rsidRPr="005F5F94">
              <w:rPr>
                <w:rFonts w:cstheme="minorHAnsi"/>
                <w:szCs w:val="24"/>
              </w:rPr>
              <w:t xml:space="preserve">During reception so far children have developed an awareness of seasons and seasonal change through stories, non-fiction books and </w:t>
            </w:r>
            <w:proofErr w:type="gramStart"/>
            <w:r w:rsidRPr="005F5F94">
              <w:rPr>
                <w:rFonts w:cstheme="minorHAnsi"/>
                <w:szCs w:val="24"/>
              </w:rPr>
              <w:t>first hand</w:t>
            </w:r>
            <w:proofErr w:type="gramEnd"/>
            <w:r w:rsidRPr="005F5F94">
              <w:rPr>
                <w:rFonts w:cstheme="minorHAnsi"/>
                <w:szCs w:val="24"/>
              </w:rPr>
              <w:t xml:space="preserve"> experiences including an autumn and winter walk around the school grounds.  </w:t>
            </w:r>
          </w:p>
          <w:p w14:paraId="2B5A26BE" w14:textId="329CBC40" w:rsidR="001A6D3E" w:rsidRPr="005F5F94" w:rsidRDefault="005F5F94" w:rsidP="005F5F94">
            <w:pPr>
              <w:spacing w:after="160" w:line="259" w:lineRule="auto"/>
              <w:jc w:val="center"/>
              <w:rPr>
                <w:b/>
                <w:bCs/>
                <w:color w:val="0070C0"/>
                <w:sz w:val="32"/>
                <w:szCs w:val="32"/>
                <w:highlight w:val="yellow"/>
              </w:rPr>
            </w:pPr>
            <w:r>
              <w:rPr>
                <w:b/>
                <w:bCs/>
                <w:color w:val="0070C0"/>
                <w:sz w:val="32"/>
                <w:szCs w:val="32"/>
              </w:rPr>
              <w:t xml:space="preserve">  </w:t>
            </w:r>
            <w:r w:rsidR="001A6D3E" w:rsidRPr="005F5F94">
              <w:rPr>
                <w:b/>
                <w:bCs/>
                <w:color w:val="0070C0"/>
                <w:sz w:val="32"/>
                <w:szCs w:val="32"/>
              </w:rPr>
              <w:t xml:space="preserve">This term in Reception we will be </w:t>
            </w:r>
            <w:r w:rsidR="009B67C2" w:rsidRPr="005F5F94">
              <w:rPr>
                <w:b/>
                <w:bCs/>
                <w:color w:val="0070C0"/>
                <w:sz w:val="32"/>
                <w:szCs w:val="32"/>
              </w:rPr>
              <w:t>learning...</w:t>
            </w:r>
          </w:p>
          <w:p w14:paraId="0580744C" w14:textId="6B121FB9" w:rsidR="005F5F94" w:rsidRPr="005F5F94" w:rsidRDefault="00E72C71" w:rsidP="005F5F94">
            <w:pPr>
              <w:pStyle w:val="ListParagraph"/>
              <w:numPr>
                <w:ilvl w:val="0"/>
                <w:numId w:val="27"/>
              </w:numPr>
              <w:rPr>
                <w:szCs w:val="28"/>
              </w:rPr>
            </w:pPr>
            <w:r w:rsidRPr="005F5F94">
              <w:rPr>
                <w:rFonts w:cstheme="minorHAnsi"/>
                <w:szCs w:val="28"/>
              </w:rPr>
              <w:t xml:space="preserve">The children will be </w:t>
            </w:r>
            <w:r w:rsidR="005F5F94" w:rsidRPr="005F5F94">
              <w:rPr>
                <w:szCs w:val="28"/>
              </w:rPr>
              <w:t xml:space="preserve">learning about farm animals and observing </w:t>
            </w:r>
            <w:proofErr w:type="gramStart"/>
            <w:r w:rsidR="005F5F94" w:rsidRPr="005F5F94">
              <w:rPr>
                <w:szCs w:val="28"/>
              </w:rPr>
              <w:t>life-cycles</w:t>
            </w:r>
            <w:proofErr w:type="gramEnd"/>
            <w:r w:rsidR="001F0AB1">
              <w:rPr>
                <w:szCs w:val="28"/>
              </w:rPr>
              <w:t>.</w:t>
            </w:r>
            <w:r w:rsidR="005F5F94" w:rsidRPr="005F5F94">
              <w:rPr>
                <w:szCs w:val="28"/>
              </w:rPr>
              <w:t xml:space="preserve"> </w:t>
            </w:r>
            <w:r w:rsidR="007D301A">
              <w:rPr>
                <w:szCs w:val="28"/>
              </w:rPr>
              <w:t>We will have animals into school including some you might find on the farm – chicks.  Children will learn how to handle animals properly.  T</w:t>
            </w:r>
            <w:r w:rsidR="005F5F94" w:rsidRPr="005F5F94">
              <w:rPr>
                <w:szCs w:val="28"/>
              </w:rPr>
              <w:t xml:space="preserve">hey will learn what type of animals </w:t>
            </w:r>
            <w:proofErr w:type="gramStart"/>
            <w:r w:rsidR="005F5F94" w:rsidRPr="005F5F94">
              <w:rPr>
                <w:szCs w:val="28"/>
              </w:rPr>
              <w:t>live</w:t>
            </w:r>
            <w:proofErr w:type="gramEnd"/>
            <w:r w:rsidR="005F5F94" w:rsidRPr="005F5F94">
              <w:rPr>
                <w:szCs w:val="28"/>
              </w:rPr>
              <w:t xml:space="preserve"> on a farm and match animals to their babies.  Children will also learn what animals produce and the role of the farmer.  They will recognise that some environments are different to the ones in which they live.  </w:t>
            </w:r>
          </w:p>
          <w:p w14:paraId="61D66D4C" w14:textId="2BFA47D3" w:rsidR="009354F4" w:rsidRPr="002E5DC2" w:rsidRDefault="005F5F94" w:rsidP="005F5F94">
            <w:pPr>
              <w:pStyle w:val="ListParagraph"/>
              <w:numPr>
                <w:ilvl w:val="0"/>
                <w:numId w:val="4"/>
              </w:numPr>
              <w:spacing w:after="160" w:line="259" w:lineRule="auto"/>
              <w:rPr>
                <w:rFonts w:cstheme="minorHAnsi"/>
                <w:sz w:val="24"/>
                <w:szCs w:val="24"/>
              </w:rPr>
            </w:pPr>
            <w:r w:rsidRPr="005F5F94">
              <w:rPr>
                <w:szCs w:val="28"/>
              </w:rPr>
              <w:t>In addition, children will explore the natural world around them as we learn about the season of spring.</w:t>
            </w:r>
          </w:p>
        </w:tc>
      </w:tr>
    </w:tbl>
    <w:p w14:paraId="286C7129" w14:textId="238CFBF7" w:rsidR="00A048CF" w:rsidRPr="00497843" w:rsidRDefault="00043520" w:rsidP="00497843">
      <w:pPr>
        <w:jc w:val="center"/>
        <w:rPr>
          <w:rFonts w:ascii="Twinkl Cursive Looped" w:hAnsi="Twinkl Cursive Looped"/>
          <w:b/>
          <w:sz w:val="32"/>
          <w:szCs w:val="32"/>
        </w:rPr>
      </w:pPr>
      <w:r>
        <w:rPr>
          <w:rFonts w:ascii="Twinkl Cursive Looped" w:hAnsi="Twinkl Cursive Looped"/>
          <w:b/>
          <w:sz w:val="32"/>
          <w:szCs w:val="32"/>
        </w:rPr>
        <w:br w:type="page"/>
      </w:r>
      <w:r w:rsidR="00A048CF" w:rsidRPr="000B78DE">
        <w:rPr>
          <w:b/>
          <w:sz w:val="32"/>
          <w:szCs w:val="32"/>
        </w:rPr>
        <w:lastRenderedPageBreak/>
        <w:t>Langley Mill C</w:t>
      </w:r>
      <w:r w:rsidR="00DB4057" w:rsidRPr="000B78DE">
        <w:rPr>
          <w:b/>
          <w:sz w:val="32"/>
          <w:szCs w:val="32"/>
        </w:rPr>
        <w:t xml:space="preserve">hurch of </w:t>
      </w:r>
      <w:r w:rsidR="00A048CF" w:rsidRPr="000B78DE">
        <w:rPr>
          <w:b/>
          <w:sz w:val="32"/>
          <w:szCs w:val="32"/>
        </w:rPr>
        <w:t>E</w:t>
      </w:r>
      <w:r w:rsidR="00DB4057" w:rsidRPr="000B78DE">
        <w:rPr>
          <w:b/>
          <w:sz w:val="32"/>
          <w:szCs w:val="32"/>
        </w:rPr>
        <w:t>ngland</w:t>
      </w:r>
      <w:r w:rsidR="00A048CF" w:rsidRPr="000B78DE">
        <w:rPr>
          <w:b/>
          <w:sz w:val="32"/>
          <w:szCs w:val="32"/>
        </w:rPr>
        <w:t xml:space="preserve"> In</w:t>
      </w:r>
      <w:r w:rsidR="005C27F1" w:rsidRPr="000B78DE">
        <w:rPr>
          <w:b/>
          <w:sz w:val="32"/>
          <w:szCs w:val="32"/>
        </w:rPr>
        <w:t xml:space="preserve">fant School and Nursery – </w:t>
      </w:r>
      <w:r w:rsidR="00485754" w:rsidRPr="001F182A">
        <w:rPr>
          <w:b/>
          <w:sz w:val="32"/>
          <w:szCs w:val="32"/>
        </w:rPr>
        <w:t xml:space="preserve">Dazzling Dormice </w:t>
      </w:r>
      <w:r w:rsidR="00715739" w:rsidRPr="001F182A">
        <w:rPr>
          <w:b/>
          <w:sz w:val="32"/>
          <w:szCs w:val="32"/>
        </w:rPr>
        <w:t>(</w:t>
      </w:r>
      <w:r w:rsidR="00485754" w:rsidRPr="001F182A">
        <w:rPr>
          <w:b/>
          <w:sz w:val="32"/>
          <w:szCs w:val="32"/>
        </w:rPr>
        <w:t>Reception</w:t>
      </w:r>
      <w:r w:rsidR="00715739" w:rsidRPr="000B78DE">
        <w:rPr>
          <w:b/>
          <w:sz w:val="32"/>
          <w:szCs w:val="32"/>
        </w:rPr>
        <w:t xml:space="preserve">) </w:t>
      </w:r>
      <w:r w:rsidR="00835890" w:rsidRPr="000B78DE">
        <w:rPr>
          <w:b/>
          <w:sz w:val="32"/>
          <w:szCs w:val="32"/>
        </w:rPr>
        <w:t>Medium Term Plan</w:t>
      </w:r>
      <w:r w:rsidR="003C7DA9" w:rsidRPr="000B78DE">
        <w:rPr>
          <w:b/>
          <w:sz w:val="32"/>
          <w:szCs w:val="32"/>
        </w:rPr>
        <w:t xml:space="preserve"> – </w:t>
      </w:r>
      <w:r w:rsidR="009354F4">
        <w:rPr>
          <w:b/>
          <w:sz w:val="32"/>
          <w:szCs w:val="32"/>
        </w:rPr>
        <w:t xml:space="preserve">Spring </w:t>
      </w:r>
      <w:r w:rsidR="005F5F94">
        <w:rPr>
          <w:b/>
          <w:sz w:val="32"/>
          <w:szCs w:val="32"/>
        </w:rPr>
        <w:t>4</w:t>
      </w:r>
      <w:r w:rsidR="00DB4057" w:rsidRPr="000B78DE">
        <w:rPr>
          <w:b/>
          <w:sz w:val="32"/>
          <w:szCs w:val="32"/>
        </w:rPr>
        <w:t xml:space="preserve"> 20</w:t>
      </w:r>
      <w:r w:rsidR="001A734E" w:rsidRPr="000B78DE">
        <w:rPr>
          <w:b/>
          <w:sz w:val="32"/>
          <w:szCs w:val="32"/>
        </w:rPr>
        <w:t>2</w:t>
      </w:r>
      <w:r w:rsidR="00715739" w:rsidRPr="000B78DE">
        <w:rPr>
          <w:b/>
          <w:sz w:val="32"/>
          <w:szCs w:val="32"/>
        </w:rPr>
        <w:t>2-23</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47"/>
        <w:gridCol w:w="3723"/>
        <w:gridCol w:w="3724"/>
        <w:gridCol w:w="7447"/>
      </w:tblGrid>
      <w:tr w:rsidR="006D04E3" w:rsidRPr="000B78DE" w14:paraId="698177D9" w14:textId="77777777" w:rsidTr="1CC60DB8">
        <w:trPr>
          <w:trHeight w:val="3480"/>
        </w:trPr>
        <w:tc>
          <w:tcPr>
            <w:tcW w:w="7447" w:type="dxa"/>
          </w:tcPr>
          <w:p w14:paraId="4ED50CC2" w14:textId="7B585202" w:rsidR="006D04E3" w:rsidRPr="00FE75DB" w:rsidRDefault="006D04E3" w:rsidP="006D04E3">
            <w:pPr>
              <w:jc w:val="center"/>
              <w:rPr>
                <w:b/>
                <w:color w:val="0070C0"/>
              </w:rPr>
            </w:pPr>
            <w:r w:rsidRPr="00FE75DB">
              <w:rPr>
                <w:b/>
                <w:color w:val="0070C0"/>
              </w:rPr>
              <w:t xml:space="preserve">Communication and Language  </w:t>
            </w:r>
          </w:p>
          <w:p w14:paraId="064F1369" w14:textId="12B31E19" w:rsidR="004F6C23" w:rsidRPr="00FE75DB" w:rsidRDefault="00B80B17" w:rsidP="006D04E3">
            <w:pPr>
              <w:jc w:val="center"/>
              <w:rPr>
                <w:b/>
                <w:color w:val="0070C0"/>
              </w:rPr>
            </w:pPr>
            <w:r w:rsidRPr="00FE75DB">
              <w:rPr>
                <w:noProof/>
                <w:lang w:eastAsia="en-GB"/>
              </w:rPr>
              <w:drawing>
                <wp:anchor distT="0" distB="0" distL="114300" distR="114300" simplePos="0" relativeHeight="251675648" behindDoc="0" locked="0" layoutInCell="1" allowOverlap="1" wp14:anchorId="53C71923" wp14:editId="4FD67028">
                  <wp:simplePos x="0" y="0"/>
                  <wp:positionH relativeFrom="column">
                    <wp:posOffset>3484245</wp:posOffset>
                  </wp:positionH>
                  <wp:positionV relativeFrom="paragraph">
                    <wp:posOffset>126365</wp:posOffset>
                  </wp:positionV>
                  <wp:extent cx="1028700" cy="1109345"/>
                  <wp:effectExtent l="19050" t="19050" r="19050" b="14605"/>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093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43B2DC2" w14:textId="565397E1" w:rsidR="00AA56B9" w:rsidRPr="00FE75DB" w:rsidRDefault="006D04E3" w:rsidP="006D04E3">
            <w:pPr>
              <w:rPr>
                <w:rFonts w:ascii="Calibri" w:hAnsi="Calibri" w:cs="Calibri"/>
              </w:rPr>
            </w:pPr>
            <w:r w:rsidRPr="00FE75DB">
              <w:t xml:space="preserve">As </w:t>
            </w:r>
            <w:r w:rsidRPr="00FE75DB">
              <w:rPr>
                <w:b/>
              </w:rPr>
              <w:t>communicators,</w:t>
            </w:r>
            <w:r w:rsidRPr="00FE75DB">
              <w:t xml:space="preserve"> </w:t>
            </w:r>
            <w:r w:rsidR="00A42ECD" w:rsidRPr="00FE75DB">
              <w:t xml:space="preserve">the children will share their ideas across all areas of learning.  </w:t>
            </w:r>
            <w:r w:rsidR="00A42ECD" w:rsidRPr="00FE75DB">
              <w:rPr>
                <w:rFonts w:ascii="Calibri" w:hAnsi="Calibri" w:cs="Calibri"/>
              </w:rPr>
              <w:t>The</w:t>
            </w:r>
            <w:r w:rsidR="004F6C23" w:rsidRPr="00FE75DB">
              <w:rPr>
                <w:rFonts w:ascii="Calibri" w:hAnsi="Calibri" w:cs="Calibri"/>
              </w:rPr>
              <w:t xml:space="preserve">y </w:t>
            </w:r>
            <w:r w:rsidR="00A42ECD" w:rsidRPr="00FE75DB">
              <w:rPr>
                <w:rFonts w:ascii="Calibri" w:hAnsi="Calibri" w:cs="Calibri"/>
              </w:rPr>
              <w:t xml:space="preserve">will </w:t>
            </w:r>
            <w:r w:rsidR="00AA56B9" w:rsidRPr="00FE75DB">
              <w:rPr>
                <w:rFonts w:ascii="Calibri" w:hAnsi="Calibri" w:cs="Calibri"/>
              </w:rPr>
              <w:t xml:space="preserve">learn new vocabulary linked to </w:t>
            </w:r>
            <w:r w:rsidR="00FE75DB" w:rsidRPr="00FE75DB">
              <w:rPr>
                <w:rFonts w:ascii="Calibri" w:hAnsi="Calibri" w:cs="Calibri"/>
              </w:rPr>
              <w:t xml:space="preserve">farmyards </w:t>
            </w:r>
            <w:r w:rsidR="00AA56B9" w:rsidRPr="00FE75DB">
              <w:rPr>
                <w:rFonts w:ascii="Calibri" w:hAnsi="Calibri" w:cs="Calibri"/>
              </w:rPr>
              <w:t>e.g.</w:t>
            </w:r>
            <w:r w:rsidR="00FE75DB" w:rsidRPr="00FE75DB">
              <w:rPr>
                <w:rFonts w:ascii="Calibri" w:hAnsi="Calibri" w:cs="Calibri"/>
              </w:rPr>
              <w:t xml:space="preserve"> field, windmill, scarecrow</w:t>
            </w:r>
            <w:r w:rsidR="00AA56B9" w:rsidRPr="00FE75DB">
              <w:rPr>
                <w:rFonts w:ascii="Calibri" w:hAnsi="Calibri" w:cs="Calibri"/>
              </w:rPr>
              <w:t xml:space="preserve">.  </w:t>
            </w:r>
            <w:r w:rsidR="00FE75DB" w:rsidRPr="00FE75DB">
              <w:rPr>
                <w:rFonts w:ascii="Calibri" w:hAnsi="Calibri" w:cs="Calibri"/>
              </w:rPr>
              <w:t xml:space="preserve">We will also learn about Spring and learn vocabulary as children experience the new season first hand e.g. blossom, bloom, bud.  </w:t>
            </w:r>
            <w:r w:rsidR="00AA56B9" w:rsidRPr="00FE75DB">
              <w:rPr>
                <w:rFonts w:ascii="Calibri" w:hAnsi="Calibri" w:cs="Calibri"/>
              </w:rPr>
              <w:t xml:space="preserve">They will ask questions </w:t>
            </w:r>
            <w:r w:rsidR="009354F4" w:rsidRPr="00FE75DB">
              <w:rPr>
                <w:rFonts w:ascii="Calibri" w:hAnsi="Calibri" w:cs="Calibri"/>
              </w:rPr>
              <w:t>to find out more</w:t>
            </w:r>
            <w:r w:rsidR="00FE75DB" w:rsidRPr="00FE75DB">
              <w:rPr>
                <w:rFonts w:ascii="Calibri" w:hAnsi="Calibri" w:cs="Calibri"/>
              </w:rPr>
              <w:t xml:space="preserve"> about farm animals and seasons</w:t>
            </w:r>
            <w:r w:rsidR="009354F4" w:rsidRPr="00FE75DB">
              <w:rPr>
                <w:rFonts w:ascii="Calibri" w:hAnsi="Calibri" w:cs="Calibri"/>
              </w:rPr>
              <w:t>, using words such as who, why, where?</w:t>
            </w:r>
          </w:p>
          <w:p w14:paraId="2ADEC529" w14:textId="0AB82035" w:rsidR="00145DED" w:rsidRPr="00FE75DB" w:rsidRDefault="00145DED" w:rsidP="006D04E3">
            <w:r w:rsidRPr="00FE75DB">
              <w:rPr>
                <w:rFonts w:cstheme="minorHAnsi"/>
              </w:rPr>
              <w:t>~</w:t>
            </w:r>
          </w:p>
          <w:p w14:paraId="1616C1D1" w14:textId="6AB00BFF" w:rsidR="00AA56B9" w:rsidRPr="00FE75DB" w:rsidRDefault="00AA56B9" w:rsidP="006D04E3">
            <w:pPr>
              <w:rPr>
                <w:rFonts w:cstheme="minorHAnsi"/>
              </w:rPr>
            </w:pPr>
            <w:r w:rsidRPr="00FE75DB">
              <w:rPr>
                <w:rFonts w:cstheme="minorHAnsi"/>
              </w:rPr>
              <w:t>The</w:t>
            </w:r>
            <w:r w:rsidR="00E9378C" w:rsidRPr="00FE75DB">
              <w:rPr>
                <w:rFonts w:cstheme="minorHAnsi"/>
              </w:rPr>
              <w:t>y</w:t>
            </w:r>
            <w:r w:rsidRPr="00FE75DB">
              <w:rPr>
                <w:rFonts w:cstheme="minorHAnsi"/>
              </w:rPr>
              <w:t xml:space="preserve"> will </w:t>
            </w:r>
            <w:r w:rsidR="009354F4" w:rsidRPr="00FE75DB">
              <w:rPr>
                <w:rFonts w:cstheme="minorHAnsi"/>
              </w:rPr>
              <w:t>listen and enjoy story</w:t>
            </w:r>
            <w:r w:rsidRPr="00FE75DB">
              <w:rPr>
                <w:rFonts w:cstheme="minorHAnsi"/>
              </w:rPr>
              <w:t xml:space="preserve"> time sessions with books related to the topic being taught, including non-fiction books</w:t>
            </w:r>
            <w:r w:rsidR="00FE75DB" w:rsidRPr="00FE75DB">
              <w:rPr>
                <w:rFonts w:cstheme="minorHAnsi"/>
              </w:rPr>
              <w:t xml:space="preserve"> about </w:t>
            </w:r>
            <w:proofErr w:type="gramStart"/>
            <w:r w:rsidR="00FE75DB" w:rsidRPr="00FE75DB">
              <w:rPr>
                <w:rFonts w:cstheme="minorHAnsi"/>
              </w:rPr>
              <w:t>life-cycles</w:t>
            </w:r>
            <w:proofErr w:type="gramEnd"/>
            <w:r w:rsidR="00FE75DB" w:rsidRPr="00FE75DB">
              <w:rPr>
                <w:rFonts w:cstheme="minorHAnsi"/>
              </w:rPr>
              <w:t xml:space="preserve">. </w:t>
            </w:r>
          </w:p>
          <w:p w14:paraId="1EFECF14" w14:textId="77777777" w:rsidR="00E9378C" w:rsidRPr="00FE75DB" w:rsidRDefault="00E9378C" w:rsidP="00E9378C">
            <w:pPr>
              <w:rPr>
                <w:rFonts w:cstheme="minorHAnsi"/>
              </w:rPr>
            </w:pPr>
            <w:r w:rsidRPr="00FE75DB">
              <w:rPr>
                <w:rFonts w:cstheme="minorHAnsi"/>
              </w:rPr>
              <w:t>~</w:t>
            </w:r>
          </w:p>
          <w:p w14:paraId="00005C4E" w14:textId="21C33EA8" w:rsidR="00E9378C" w:rsidRPr="00FE75DB" w:rsidRDefault="00E9378C" w:rsidP="006D04E3">
            <w:r w:rsidRPr="00FE75DB">
              <w:t xml:space="preserve">The </w:t>
            </w:r>
            <w:r w:rsidR="00FE75DB" w:rsidRPr="00FE75DB">
              <w:t xml:space="preserve">children will describe what they can see in detail as they observe new life </w:t>
            </w:r>
            <w:r w:rsidR="007D301A">
              <w:t xml:space="preserve">e.g. </w:t>
            </w:r>
            <w:r w:rsidR="00FE75DB" w:rsidRPr="00FE75DB">
              <w:t>tadpoles in the pond</w:t>
            </w:r>
            <w:r w:rsidR="007D301A">
              <w:t xml:space="preserve"> and chicks during our animal visit day</w:t>
            </w:r>
            <w:r w:rsidR="00FE75DB" w:rsidRPr="00FE75DB">
              <w:t>.  Children will also explain their own experiences linked to our topic.</w:t>
            </w:r>
          </w:p>
          <w:p w14:paraId="2014F60E" w14:textId="54028368" w:rsidR="00E9378C" w:rsidRPr="00FE75DB" w:rsidRDefault="00E9378C" w:rsidP="006D04E3">
            <w:pPr>
              <w:rPr>
                <w:rFonts w:cstheme="minorHAnsi"/>
              </w:rPr>
            </w:pPr>
            <w:r w:rsidRPr="00FE75DB">
              <w:rPr>
                <w:rFonts w:cstheme="minorHAnsi"/>
              </w:rPr>
              <w:t>~</w:t>
            </w:r>
          </w:p>
          <w:p w14:paraId="53EA403F" w14:textId="104FC585" w:rsidR="00E9378C" w:rsidRPr="00FE75DB" w:rsidRDefault="00A42ECD" w:rsidP="00E9378C">
            <w:r w:rsidRPr="00FE75DB">
              <w:rPr>
                <w:rFonts w:cstheme="minorHAnsi"/>
              </w:rPr>
              <w:t>The</w:t>
            </w:r>
            <w:r w:rsidR="00E9378C" w:rsidRPr="00FE75DB">
              <w:rPr>
                <w:rFonts w:cstheme="minorHAnsi"/>
              </w:rPr>
              <w:t>y</w:t>
            </w:r>
            <w:r w:rsidR="00145DED" w:rsidRPr="00FE75DB">
              <w:rPr>
                <w:rFonts w:cstheme="minorHAnsi"/>
              </w:rPr>
              <w:t xml:space="preserve"> </w:t>
            </w:r>
            <w:r w:rsidRPr="00FE75DB">
              <w:rPr>
                <w:rFonts w:cstheme="minorHAnsi"/>
              </w:rPr>
              <w:t xml:space="preserve">will </w:t>
            </w:r>
            <w:r w:rsidR="00FE75DB" w:rsidRPr="00FE75DB">
              <w:rPr>
                <w:rFonts w:cstheme="minorHAnsi"/>
              </w:rPr>
              <w:t>learn songs and rhymes linked to farm animals, seasons and Easter.</w:t>
            </w:r>
          </w:p>
          <w:p w14:paraId="7988DC20" w14:textId="5D54D68C" w:rsidR="00FE75DB" w:rsidRPr="005F5F94" w:rsidRDefault="00FE75DB" w:rsidP="00FE75DB">
            <w:pPr>
              <w:rPr>
                <w:rFonts w:cstheme="minorHAnsi"/>
                <w:highlight w:val="yellow"/>
              </w:rPr>
            </w:pPr>
          </w:p>
        </w:tc>
        <w:tc>
          <w:tcPr>
            <w:tcW w:w="7447" w:type="dxa"/>
            <w:gridSpan w:val="2"/>
          </w:tcPr>
          <w:p w14:paraId="2E9D6291" w14:textId="28266835" w:rsidR="006D04E3" w:rsidRPr="00A0339F" w:rsidRDefault="006D04E3" w:rsidP="006D04E3">
            <w:pPr>
              <w:jc w:val="center"/>
              <w:rPr>
                <w:b/>
                <w:color w:val="0070C0"/>
              </w:rPr>
            </w:pPr>
            <w:r w:rsidRPr="00A0339F">
              <w:rPr>
                <w:b/>
                <w:color w:val="0070C0"/>
              </w:rPr>
              <w:t>Personal, Social and Emotional Development</w:t>
            </w:r>
          </w:p>
          <w:p w14:paraId="6478841B" w14:textId="4137610D" w:rsidR="00724E2A" w:rsidRPr="00A0339F" w:rsidRDefault="00B80B17" w:rsidP="006D04E3">
            <w:pPr>
              <w:jc w:val="center"/>
              <w:rPr>
                <w:b/>
                <w:color w:val="0070C0"/>
              </w:rPr>
            </w:pPr>
            <w:r w:rsidRPr="00A0339F">
              <w:rPr>
                <w:noProof/>
                <w:lang w:eastAsia="en-GB"/>
              </w:rPr>
              <w:drawing>
                <wp:anchor distT="0" distB="0" distL="114300" distR="114300" simplePos="0" relativeHeight="251671552" behindDoc="0" locked="0" layoutInCell="1" allowOverlap="1" wp14:anchorId="27E0E6CF" wp14:editId="38905ED3">
                  <wp:simplePos x="0" y="0"/>
                  <wp:positionH relativeFrom="column">
                    <wp:posOffset>3775075</wp:posOffset>
                  </wp:positionH>
                  <wp:positionV relativeFrom="paragraph">
                    <wp:posOffset>173990</wp:posOffset>
                  </wp:positionV>
                  <wp:extent cx="723900" cy="806450"/>
                  <wp:effectExtent l="19050" t="19050" r="19050" b="1270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064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D25674F" w14:textId="7FB06955" w:rsidR="009354F4" w:rsidRPr="00A0339F" w:rsidRDefault="006D04E3" w:rsidP="006D04E3">
            <w:pPr>
              <w:rPr>
                <w:rFonts w:cstheme="minorHAnsi"/>
              </w:rPr>
            </w:pPr>
            <w:r w:rsidRPr="00A0339F">
              <w:rPr>
                <w:rFonts w:ascii="Calibri" w:hAnsi="Calibri" w:cs="Calibri"/>
              </w:rPr>
              <w:t xml:space="preserve">As </w:t>
            </w:r>
            <w:r w:rsidRPr="00A0339F">
              <w:rPr>
                <w:rFonts w:ascii="Calibri" w:hAnsi="Calibri" w:cs="Calibri"/>
                <w:b/>
              </w:rPr>
              <w:t>young citizens,</w:t>
            </w:r>
            <w:r w:rsidRPr="00A0339F">
              <w:rPr>
                <w:rFonts w:ascii="Calibri" w:hAnsi="Calibri" w:cs="Calibri"/>
              </w:rPr>
              <w:t xml:space="preserve"> </w:t>
            </w:r>
            <w:r w:rsidR="00E9378C" w:rsidRPr="00A0339F">
              <w:rPr>
                <w:rFonts w:ascii="Calibri" w:hAnsi="Calibri" w:cs="Calibri"/>
              </w:rPr>
              <w:t xml:space="preserve">the children </w:t>
            </w:r>
            <w:r w:rsidR="2C040807" w:rsidRPr="00A0339F">
              <w:t xml:space="preserve">will be encouraged to listen </w:t>
            </w:r>
            <w:r w:rsidR="009354F4" w:rsidRPr="00A0339F">
              <w:t>and respond to instructions with two or more parts</w:t>
            </w:r>
            <w:r w:rsidR="00F36461" w:rsidRPr="00A0339F">
              <w:t xml:space="preserve"> through warm up activities and during play.</w:t>
            </w:r>
          </w:p>
          <w:p w14:paraId="6C7D16A0" w14:textId="0CC1AD63" w:rsidR="00063FDE" w:rsidRPr="00A0339F" w:rsidRDefault="00063FDE" w:rsidP="006D04E3">
            <w:pPr>
              <w:rPr>
                <w:rFonts w:cstheme="minorHAnsi"/>
              </w:rPr>
            </w:pPr>
            <w:r w:rsidRPr="00A0339F">
              <w:rPr>
                <w:rFonts w:cstheme="minorHAnsi"/>
              </w:rPr>
              <w:t>~</w:t>
            </w:r>
          </w:p>
          <w:p w14:paraId="22CE8190" w14:textId="1CD17320" w:rsidR="00E9378C" w:rsidRPr="00A0339F" w:rsidRDefault="00E9378C" w:rsidP="006D04E3">
            <w:pPr>
              <w:rPr>
                <w:rFonts w:cstheme="minorHAnsi"/>
              </w:rPr>
            </w:pPr>
            <w:r w:rsidRPr="00A0339F">
              <w:rPr>
                <w:rFonts w:cstheme="minorHAnsi"/>
              </w:rPr>
              <w:t xml:space="preserve">The children will continue to work on taking turns with their peers during groups activities and free choice time.  </w:t>
            </w:r>
            <w:r w:rsidR="00F36461" w:rsidRPr="00A0339F">
              <w:rPr>
                <w:rFonts w:cstheme="minorHAnsi"/>
              </w:rPr>
              <w:t>We will use the bikes and scooters more this term and children will learn to take turns with the equipment.</w:t>
            </w:r>
          </w:p>
          <w:p w14:paraId="0974EB9C" w14:textId="08D9B3AC" w:rsidR="00063FDE" w:rsidRPr="00A0339F" w:rsidRDefault="00063FDE" w:rsidP="006D04E3">
            <w:pPr>
              <w:rPr>
                <w:rFonts w:cstheme="minorHAnsi"/>
              </w:rPr>
            </w:pPr>
            <w:r w:rsidRPr="00A0339F">
              <w:rPr>
                <w:rFonts w:cstheme="minorHAnsi"/>
              </w:rPr>
              <w:t>~</w:t>
            </w:r>
          </w:p>
          <w:p w14:paraId="2006CCBA" w14:textId="3EB3C2F8" w:rsidR="00063FDE" w:rsidRPr="00A0339F" w:rsidRDefault="00F36461" w:rsidP="006D04E3">
            <w:pPr>
              <w:rPr>
                <w:rFonts w:cstheme="minorHAnsi"/>
              </w:rPr>
            </w:pPr>
            <w:r w:rsidRPr="00A0339F">
              <w:rPr>
                <w:rFonts w:cstheme="minorHAnsi"/>
              </w:rPr>
              <w:t>Children</w:t>
            </w:r>
            <w:r w:rsidR="00B76328" w:rsidRPr="00A0339F">
              <w:rPr>
                <w:rFonts w:cstheme="minorHAnsi"/>
              </w:rPr>
              <w:t xml:space="preserve"> will discuss the challenges </w:t>
            </w:r>
            <w:r w:rsidR="00B65C81" w:rsidRPr="00A0339F">
              <w:rPr>
                <w:rFonts w:cstheme="minorHAnsi"/>
              </w:rPr>
              <w:t xml:space="preserve">that </w:t>
            </w:r>
            <w:r w:rsidRPr="00A0339F">
              <w:rPr>
                <w:rFonts w:cstheme="minorHAnsi"/>
              </w:rPr>
              <w:t>the goats face in the story ‘The Three Billy Goats Gruff’</w:t>
            </w:r>
            <w:r w:rsidR="00B65C81" w:rsidRPr="00A0339F">
              <w:rPr>
                <w:rFonts w:cstheme="minorHAnsi"/>
              </w:rPr>
              <w:t xml:space="preserve"> and how they overcome the</w:t>
            </w:r>
            <w:r w:rsidRPr="00A0339F">
              <w:rPr>
                <w:rFonts w:cstheme="minorHAnsi"/>
              </w:rPr>
              <w:t xml:space="preserve"> challenges and </w:t>
            </w:r>
            <w:r w:rsidR="00B65C81" w:rsidRPr="00A0339F">
              <w:rPr>
                <w:rFonts w:cstheme="minorHAnsi"/>
              </w:rPr>
              <w:t xml:space="preserve">what risks they </w:t>
            </w:r>
            <w:r w:rsidRPr="00A0339F">
              <w:rPr>
                <w:rFonts w:cstheme="minorHAnsi"/>
              </w:rPr>
              <w:t>take.  They will also think about and share other ways that they could have overcome the challenge.</w:t>
            </w:r>
          </w:p>
          <w:p w14:paraId="77BB376E" w14:textId="1C1A822B" w:rsidR="00B76328" w:rsidRPr="00A0339F" w:rsidRDefault="00063FDE" w:rsidP="00B76328">
            <w:pPr>
              <w:rPr>
                <w:rFonts w:cstheme="minorHAnsi"/>
              </w:rPr>
            </w:pPr>
            <w:r w:rsidRPr="00A0339F">
              <w:rPr>
                <w:rFonts w:cstheme="minorHAnsi"/>
              </w:rPr>
              <w:t>~</w:t>
            </w:r>
          </w:p>
          <w:p w14:paraId="1D449E6A" w14:textId="557EBF69" w:rsidR="00F36461" w:rsidRPr="00A0339F" w:rsidRDefault="00B76328" w:rsidP="006D04E3">
            <w:pPr>
              <w:rPr>
                <w:rFonts w:cstheme="minorHAnsi"/>
              </w:rPr>
            </w:pPr>
            <w:r w:rsidRPr="00A0339F">
              <w:rPr>
                <w:rFonts w:cstheme="minorHAnsi"/>
              </w:rPr>
              <w:t>The</w:t>
            </w:r>
            <w:r w:rsidR="00F36461" w:rsidRPr="00A0339F">
              <w:rPr>
                <w:rFonts w:cstheme="minorHAnsi"/>
              </w:rPr>
              <w:t xml:space="preserve">y will think about </w:t>
            </w:r>
            <w:proofErr w:type="gramStart"/>
            <w:r w:rsidR="00F36461" w:rsidRPr="00A0339F">
              <w:rPr>
                <w:rFonts w:cstheme="minorHAnsi"/>
              </w:rPr>
              <w:t>others</w:t>
            </w:r>
            <w:proofErr w:type="gramEnd"/>
            <w:r w:rsidR="00F36461" w:rsidRPr="00A0339F">
              <w:rPr>
                <w:rFonts w:cstheme="minorHAnsi"/>
              </w:rPr>
              <w:t xml:space="preserve"> feelings as they look at </w:t>
            </w:r>
            <w:r w:rsidR="000A562E" w:rsidRPr="00A0339F">
              <w:rPr>
                <w:rFonts w:cstheme="minorHAnsi"/>
              </w:rPr>
              <w:t>animals’</w:t>
            </w:r>
            <w:r w:rsidR="00F36461" w:rsidRPr="00A0339F">
              <w:rPr>
                <w:rFonts w:cstheme="minorHAnsi"/>
              </w:rPr>
              <w:t xml:space="preserve"> expressions in the stories.  They will discuss how they are feeling and what they might be thinking.</w:t>
            </w:r>
          </w:p>
          <w:p w14:paraId="765A215A" w14:textId="77777777" w:rsidR="00F36461" w:rsidRPr="00A0339F" w:rsidRDefault="00F36461" w:rsidP="00F36461">
            <w:pPr>
              <w:rPr>
                <w:rFonts w:cstheme="minorHAnsi"/>
              </w:rPr>
            </w:pPr>
            <w:r w:rsidRPr="00A0339F">
              <w:rPr>
                <w:rFonts w:cstheme="minorHAnsi"/>
              </w:rPr>
              <w:t>~</w:t>
            </w:r>
          </w:p>
          <w:p w14:paraId="1271C22C" w14:textId="242C6BFB" w:rsidR="00FE75DB" w:rsidRPr="005F5F94" w:rsidRDefault="00F36461" w:rsidP="00A0339F">
            <w:pPr>
              <w:rPr>
                <w:rFonts w:cstheme="minorHAnsi"/>
                <w:highlight w:val="yellow"/>
              </w:rPr>
            </w:pPr>
            <w:r w:rsidRPr="00A0339F">
              <w:rPr>
                <w:rFonts w:cstheme="minorHAnsi"/>
              </w:rPr>
              <w:t>Children will also learn about caring for animals as they</w:t>
            </w:r>
            <w:r w:rsidR="007D301A">
              <w:rPr>
                <w:rFonts w:cstheme="minorHAnsi"/>
              </w:rPr>
              <w:t xml:space="preserve"> handle and observe them.</w:t>
            </w:r>
            <w:r w:rsidRPr="00A0339F">
              <w:rPr>
                <w:rFonts w:cstheme="minorHAnsi"/>
              </w:rPr>
              <w:t xml:space="preserve"> </w:t>
            </w:r>
          </w:p>
        </w:tc>
        <w:tc>
          <w:tcPr>
            <w:tcW w:w="7447" w:type="dxa"/>
          </w:tcPr>
          <w:p w14:paraId="66507E03" w14:textId="403AD2E8" w:rsidR="006D04E3" w:rsidRPr="000A562E" w:rsidRDefault="006D04E3" w:rsidP="006D04E3">
            <w:pPr>
              <w:jc w:val="center"/>
              <w:rPr>
                <w:b/>
                <w:color w:val="0070C0"/>
              </w:rPr>
            </w:pPr>
            <w:r w:rsidRPr="000A562E">
              <w:rPr>
                <w:b/>
                <w:color w:val="0070C0"/>
              </w:rPr>
              <w:t>Physical Development</w:t>
            </w:r>
          </w:p>
          <w:p w14:paraId="5B199EB6" w14:textId="60A5E844" w:rsidR="00A0339F" w:rsidRPr="000A562E" w:rsidRDefault="00304AA8" w:rsidP="001F182A">
            <w:pPr>
              <w:rPr>
                <w:rFonts w:cstheme="minorHAnsi"/>
              </w:rPr>
            </w:pPr>
            <w:r w:rsidRPr="000A562E">
              <w:rPr>
                <w:noProof/>
                <w:lang w:eastAsia="en-GB"/>
              </w:rPr>
              <w:drawing>
                <wp:anchor distT="0" distB="0" distL="114300" distR="114300" simplePos="0" relativeHeight="251679744" behindDoc="0" locked="0" layoutInCell="1" allowOverlap="1" wp14:anchorId="1C56E543" wp14:editId="5F4E4E07">
                  <wp:simplePos x="0" y="0"/>
                  <wp:positionH relativeFrom="column">
                    <wp:posOffset>3514090</wp:posOffset>
                  </wp:positionH>
                  <wp:positionV relativeFrom="paragraph">
                    <wp:posOffset>50165</wp:posOffset>
                  </wp:positionV>
                  <wp:extent cx="1021715" cy="828675"/>
                  <wp:effectExtent l="19050" t="19050" r="26035" b="28575"/>
                  <wp:wrapSquare wrapText="bothSides"/>
                  <wp:docPr id="26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828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0A562E">
              <w:rPr>
                <w:rFonts w:cstheme="minorHAnsi"/>
              </w:rPr>
              <w:t>As</w:t>
            </w:r>
            <w:r w:rsidR="006D04E3" w:rsidRPr="000A562E">
              <w:rPr>
                <w:rFonts w:cstheme="minorHAnsi"/>
                <w:b/>
              </w:rPr>
              <w:t xml:space="preserve"> </w:t>
            </w:r>
            <w:r w:rsidR="00724E2A" w:rsidRPr="000A562E">
              <w:rPr>
                <w:rFonts w:cstheme="minorHAnsi"/>
                <w:b/>
              </w:rPr>
              <w:t>sportspeople</w:t>
            </w:r>
            <w:r w:rsidR="004F6C23" w:rsidRPr="000A562E">
              <w:rPr>
                <w:rFonts w:cstheme="minorHAnsi"/>
                <w:b/>
              </w:rPr>
              <w:t>,</w:t>
            </w:r>
            <w:r w:rsidR="00F07641" w:rsidRPr="000A562E">
              <w:rPr>
                <w:rFonts w:cstheme="minorHAnsi"/>
              </w:rPr>
              <w:t xml:space="preserve"> </w:t>
            </w:r>
            <w:r w:rsidR="0004310E" w:rsidRPr="000A562E">
              <w:rPr>
                <w:rFonts w:cstheme="minorHAnsi"/>
              </w:rPr>
              <w:t>they</w:t>
            </w:r>
            <w:r w:rsidR="000A562E" w:rsidRPr="000A562E">
              <w:rPr>
                <w:rFonts w:cstheme="minorHAnsi"/>
              </w:rPr>
              <w:t xml:space="preserve"> will be learning about </w:t>
            </w:r>
            <w:r w:rsidR="00A0339F" w:rsidRPr="000A562E">
              <w:rPr>
                <w:rFonts w:cstheme="minorHAnsi"/>
              </w:rPr>
              <w:t>net games</w:t>
            </w:r>
            <w:r w:rsidR="000A562E">
              <w:rPr>
                <w:rFonts w:cstheme="minorHAnsi"/>
              </w:rPr>
              <w:t xml:space="preserve">.  They will work on skills including how to accurately throw a ball underarm and catch a ball from a bounce returning it with a bounce accurately to another child.  </w:t>
            </w:r>
          </w:p>
          <w:p w14:paraId="104173B4" w14:textId="5DA88B66" w:rsidR="001F182A" w:rsidRPr="000A562E" w:rsidRDefault="004F6C23" w:rsidP="001F182A">
            <w:pPr>
              <w:rPr>
                <w:rFonts w:cstheme="minorHAnsi"/>
                <w:b/>
              </w:rPr>
            </w:pPr>
            <w:r w:rsidRPr="000A562E">
              <w:rPr>
                <w:rFonts w:cstheme="minorHAnsi"/>
                <w:b/>
              </w:rPr>
              <w:t>~</w:t>
            </w:r>
          </w:p>
          <w:p w14:paraId="48303FE5" w14:textId="32D5D271" w:rsidR="00A0339F" w:rsidRPr="000A562E" w:rsidRDefault="00063FDE" w:rsidP="00274835">
            <w:pPr>
              <w:rPr>
                <w:rFonts w:ascii="Calibri" w:eastAsia="Calibri" w:hAnsi="Calibri" w:cs="Times New Roman"/>
              </w:rPr>
            </w:pPr>
            <w:r w:rsidRPr="000A562E">
              <w:rPr>
                <w:rFonts w:cstheme="minorHAnsi"/>
              </w:rPr>
              <w:t xml:space="preserve">As </w:t>
            </w:r>
            <w:r w:rsidRPr="000A562E">
              <w:rPr>
                <w:rFonts w:cstheme="minorHAnsi"/>
                <w:b/>
              </w:rPr>
              <w:t>gymnasts</w:t>
            </w:r>
            <w:r w:rsidRPr="000A562E">
              <w:rPr>
                <w:rFonts w:cstheme="minorHAnsi"/>
              </w:rPr>
              <w:t>, the children will follow the AVSSP DTF Gymnastics scheme</w:t>
            </w:r>
            <w:r w:rsidR="0004310E" w:rsidRPr="000A562E">
              <w:rPr>
                <w:rFonts w:cstheme="minorHAnsi"/>
              </w:rPr>
              <w:t xml:space="preserve"> and will spend time </w:t>
            </w:r>
            <w:r w:rsidR="000A562E" w:rsidRPr="000A562E">
              <w:rPr>
                <w:rFonts w:ascii="Calibri" w:eastAsia="Calibri" w:hAnsi="Calibri" w:cs="Times New Roman"/>
              </w:rPr>
              <w:t xml:space="preserve">jumping, balancing, taking weight on their hands and travelling along different pathways. </w:t>
            </w:r>
          </w:p>
          <w:p w14:paraId="3C557BF3" w14:textId="2C7FB8BC" w:rsidR="00E37A5F" w:rsidRPr="00A0339F" w:rsidRDefault="00E37A5F" w:rsidP="001F182A">
            <w:pPr>
              <w:rPr>
                <w:rFonts w:cstheme="minorHAnsi"/>
              </w:rPr>
            </w:pPr>
            <w:r w:rsidRPr="000A562E">
              <w:rPr>
                <w:rFonts w:cstheme="minorHAnsi"/>
              </w:rPr>
              <w:t>~</w:t>
            </w:r>
          </w:p>
          <w:p w14:paraId="28587815" w14:textId="7112ACAB" w:rsidR="00A0339F" w:rsidRPr="00A0339F" w:rsidRDefault="00A0339F" w:rsidP="001F182A">
            <w:pPr>
              <w:rPr>
                <w:rFonts w:cstheme="minorHAnsi"/>
              </w:rPr>
            </w:pPr>
            <w:r w:rsidRPr="00A0339F">
              <w:rPr>
                <w:rFonts w:cstheme="minorHAnsi"/>
              </w:rPr>
              <w:t xml:space="preserve">The children will help with gardening and sweeping as we work on making our outdoor environment look nice for </w:t>
            </w:r>
            <w:proofErr w:type="gramStart"/>
            <w:r w:rsidRPr="00A0339F">
              <w:rPr>
                <w:rFonts w:cstheme="minorHAnsi"/>
              </w:rPr>
              <w:t>Spring time</w:t>
            </w:r>
            <w:proofErr w:type="gramEnd"/>
            <w:r w:rsidRPr="00A0339F">
              <w:rPr>
                <w:rFonts w:cstheme="minorHAnsi"/>
              </w:rPr>
              <w:t>.</w:t>
            </w:r>
          </w:p>
          <w:p w14:paraId="1783B98B" w14:textId="77777777" w:rsidR="00A0339F" w:rsidRPr="00A0339F" w:rsidRDefault="00A0339F" w:rsidP="00A0339F">
            <w:pPr>
              <w:rPr>
                <w:rFonts w:cstheme="minorHAnsi"/>
              </w:rPr>
            </w:pPr>
            <w:r w:rsidRPr="00A0339F">
              <w:rPr>
                <w:rFonts w:cstheme="minorHAnsi"/>
              </w:rPr>
              <w:t>~</w:t>
            </w:r>
          </w:p>
          <w:p w14:paraId="01885F12" w14:textId="00188249" w:rsidR="0004310E" w:rsidRPr="00A0339F" w:rsidRDefault="0004310E" w:rsidP="001F182A">
            <w:pPr>
              <w:rPr>
                <w:rFonts w:cstheme="minorHAnsi"/>
              </w:rPr>
            </w:pPr>
            <w:r w:rsidRPr="00A0339F">
              <w:rPr>
                <w:rFonts w:cstheme="minorHAnsi"/>
              </w:rPr>
              <w:t>They will also be encouraged to use cutlery and other one-handed equipment</w:t>
            </w:r>
            <w:r w:rsidR="00E37A5F" w:rsidRPr="00A0339F">
              <w:rPr>
                <w:rFonts w:cstheme="minorHAnsi"/>
              </w:rPr>
              <w:t>, including scissors</w:t>
            </w:r>
            <w:r w:rsidR="00916BC6" w:rsidRPr="00A0339F">
              <w:rPr>
                <w:rFonts w:cstheme="minorHAnsi"/>
              </w:rPr>
              <w:t xml:space="preserve"> </w:t>
            </w:r>
            <w:r w:rsidR="00A0339F" w:rsidRPr="00A0339F">
              <w:rPr>
                <w:rFonts w:cstheme="minorHAnsi"/>
              </w:rPr>
              <w:t>to cut around an object as they make farmyard stick puppets.</w:t>
            </w:r>
          </w:p>
          <w:p w14:paraId="7ACE5DD5" w14:textId="59F2A811" w:rsidR="0004310E" w:rsidRPr="00A0339F" w:rsidRDefault="0004310E" w:rsidP="001F182A">
            <w:pPr>
              <w:rPr>
                <w:rFonts w:cstheme="minorHAnsi"/>
              </w:rPr>
            </w:pPr>
            <w:r w:rsidRPr="00A0339F">
              <w:rPr>
                <w:rFonts w:cstheme="minorHAnsi"/>
              </w:rPr>
              <w:t>~</w:t>
            </w:r>
          </w:p>
          <w:p w14:paraId="1E8C6D4E" w14:textId="6508743F" w:rsidR="00A0339F" w:rsidRPr="00A0339F" w:rsidRDefault="001F182A" w:rsidP="001F182A">
            <w:pPr>
              <w:rPr>
                <w:rFonts w:cstheme="minorHAnsi"/>
              </w:rPr>
            </w:pPr>
            <w:r w:rsidRPr="00A0339F">
              <w:rPr>
                <w:rFonts w:cstheme="minorHAnsi"/>
              </w:rPr>
              <w:t xml:space="preserve">The children will </w:t>
            </w:r>
            <w:r w:rsidR="00606CB7">
              <w:rPr>
                <w:rFonts w:cstheme="minorHAnsi"/>
              </w:rPr>
              <w:t>partake in</w:t>
            </w:r>
            <w:r w:rsidR="00A0339F" w:rsidRPr="00A0339F">
              <w:rPr>
                <w:rFonts w:cstheme="minorHAnsi"/>
              </w:rPr>
              <w:t xml:space="preserve"> dough disco sessions </w:t>
            </w:r>
            <w:proofErr w:type="gramStart"/>
            <w:r w:rsidR="00A0339F" w:rsidRPr="00A0339F">
              <w:rPr>
                <w:rFonts w:cstheme="minorHAnsi"/>
              </w:rPr>
              <w:t>in order to</w:t>
            </w:r>
            <w:proofErr w:type="gramEnd"/>
            <w:r w:rsidR="00A0339F" w:rsidRPr="00A0339F">
              <w:rPr>
                <w:rFonts w:cstheme="minorHAnsi"/>
              </w:rPr>
              <w:t xml:space="preserve"> strengthen the muscles in their hands ready for writing.  During dough disco children copy actions to squeeze, roll, splat and pinch play dough in time to music.</w:t>
            </w:r>
          </w:p>
          <w:p w14:paraId="7783B98E" w14:textId="3ADED658" w:rsidR="00A0339F" w:rsidRPr="00A0339F" w:rsidRDefault="00A0339F" w:rsidP="00A0339F">
            <w:pPr>
              <w:rPr>
                <w:rFonts w:cstheme="minorHAnsi"/>
              </w:rPr>
            </w:pPr>
          </w:p>
          <w:p w14:paraId="3E28A74D" w14:textId="77777777" w:rsidR="00A0339F" w:rsidRDefault="00A0339F" w:rsidP="001F182A">
            <w:pPr>
              <w:rPr>
                <w:rFonts w:cstheme="minorHAnsi"/>
                <w:highlight w:val="yellow"/>
              </w:rPr>
            </w:pPr>
          </w:p>
          <w:p w14:paraId="60B70D2E" w14:textId="38A70705" w:rsidR="001F182A" w:rsidRPr="005F5F94" w:rsidRDefault="001F182A" w:rsidP="001F182A">
            <w:pPr>
              <w:rPr>
                <w:rFonts w:cstheme="minorHAnsi"/>
                <w:highlight w:val="yellow"/>
              </w:rPr>
            </w:pPr>
          </w:p>
        </w:tc>
      </w:tr>
      <w:tr w:rsidR="00534102" w:rsidRPr="000B78DE" w14:paraId="1FB6884F" w14:textId="77777777" w:rsidTr="1CC60DB8">
        <w:trPr>
          <w:trHeight w:val="2382"/>
        </w:trPr>
        <w:tc>
          <w:tcPr>
            <w:tcW w:w="11170" w:type="dxa"/>
            <w:gridSpan w:val="2"/>
          </w:tcPr>
          <w:p w14:paraId="6490BA65" w14:textId="6A56B62E" w:rsidR="006D04E3" w:rsidRPr="00EB31B4" w:rsidRDefault="001237BE" w:rsidP="006D04E3">
            <w:pPr>
              <w:jc w:val="center"/>
              <w:rPr>
                <w:b/>
                <w:color w:val="0070C0"/>
              </w:rPr>
            </w:pPr>
            <w:r w:rsidRPr="00EB31B4">
              <w:rPr>
                <w:noProof/>
                <w:lang w:eastAsia="en-GB"/>
              </w:rPr>
              <w:drawing>
                <wp:anchor distT="0" distB="0" distL="114300" distR="114300" simplePos="0" relativeHeight="251677696" behindDoc="0" locked="0" layoutInCell="1" allowOverlap="1" wp14:anchorId="437E1F29" wp14:editId="762DC9CC">
                  <wp:simplePos x="0" y="0"/>
                  <wp:positionH relativeFrom="column">
                    <wp:posOffset>5871210</wp:posOffset>
                  </wp:positionH>
                  <wp:positionV relativeFrom="paragraph">
                    <wp:posOffset>130175</wp:posOffset>
                  </wp:positionV>
                  <wp:extent cx="1017270" cy="809625"/>
                  <wp:effectExtent l="19050" t="19050" r="11430" b="28575"/>
                  <wp:wrapSquare wrapText="bothSides"/>
                  <wp:docPr id="400"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7270" cy="8096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EB31B4">
              <w:rPr>
                <w:b/>
                <w:color w:val="0070C0"/>
              </w:rPr>
              <w:t xml:space="preserve">Literacy </w:t>
            </w:r>
          </w:p>
          <w:p w14:paraId="0952C53E" w14:textId="5707C7A8" w:rsidR="002367AF" w:rsidRDefault="006D04E3" w:rsidP="00EB31B4">
            <w:r w:rsidRPr="00EB31B4">
              <w:t>As</w:t>
            </w:r>
            <w:r w:rsidRPr="00EB31B4">
              <w:rPr>
                <w:b/>
              </w:rPr>
              <w:t xml:space="preserve"> readers,</w:t>
            </w:r>
            <w:r w:rsidRPr="00EB31B4">
              <w:t xml:space="preserve"> </w:t>
            </w:r>
            <w:r w:rsidR="0004310E" w:rsidRPr="00EB31B4">
              <w:t>the children will</w:t>
            </w:r>
            <w:r w:rsidR="003078F6" w:rsidRPr="00EB31B4">
              <w:t xml:space="preserve"> continue to</w:t>
            </w:r>
            <w:r w:rsidR="0004310E" w:rsidRPr="00EB31B4">
              <w:t xml:space="preserve"> take part in daily </w:t>
            </w:r>
            <w:r w:rsidR="009B67C2" w:rsidRPr="00EB31B4">
              <w:t>30-minute</w:t>
            </w:r>
            <w:r w:rsidR="0004310E" w:rsidRPr="00EB31B4">
              <w:t xml:space="preserve"> </w:t>
            </w:r>
            <w:r w:rsidR="002367AF">
              <w:t xml:space="preserve">Little Wandle </w:t>
            </w:r>
            <w:r w:rsidR="0004310E" w:rsidRPr="00EB31B4">
              <w:t xml:space="preserve">lessons.  Through these lessons the </w:t>
            </w:r>
            <w:r w:rsidRPr="00EB31B4">
              <w:t xml:space="preserve">children will </w:t>
            </w:r>
            <w:r w:rsidR="00A0339F" w:rsidRPr="00EB31B4">
              <w:t>continue</w:t>
            </w:r>
            <w:r w:rsidR="002367AF">
              <w:t xml:space="preserve"> learn lots of new </w:t>
            </w:r>
            <w:r w:rsidR="00B2573C">
              <w:t xml:space="preserve">diagraphs and trigraphs, begin to use them independently and put them into sentences. </w:t>
            </w:r>
          </w:p>
          <w:p w14:paraId="58EE06D6" w14:textId="46A54D51" w:rsidR="006D04E3" w:rsidRPr="00EB31B4" w:rsidRDefault="006D04E3" w:rsidP="006D04E3">
            <w:r w:rsidRPr="00EB31B4">
              <w:rPr>
                <w:rFonts w:cstheme="minorHAnsi"/>
              </w:rPr>
              <w:t>~</w:t>
            </w:r>
          </w:p>
          <w:p w14:paraId="120F3E31" w14:textId="3D2EA00D" w:rsidR="00534102" w:rsidRPr="00EB31B4" w:rsidRDefault="006D04E3" w:rsidP="006D04E3">
            <w:r w:rsidRPr="00EB31B4">
              <w:t xml:space="preserve">As </w:t>
            </w:r>
            <w:r w:rsidRPr="00EB31B4">
              <w:rPr>
                <w:b/>
              </w:rPr>
              <w:t>writers</w:t>
            </w:r>
            <w:r w:rsidRPr="00EB31B4">
              <w:t>, the children will</w:t>
            </w:r>
            <w:r w:rsidR="008B4CB9" w:rsidRPr="00EB31B4">
              <w:t xml:space="preserve"> </w:t>
            </w:r>
            <w:r w:rsidR="003078F6" w:rsidRPr="00EB31B4">
              <w:t>continue</w:t>
            </w:r>
            <w:r w:rsidR="006D3C19" w:rsidRPr="00EB31B4">
              <w:t xml:space="preserve"> to learn how to form some lower case and capital letters correctly.  They will </w:t>
            </w:r>
            <w:r w:rsidR="00304D6C" w:rsidRPr="00EB31B4">
              <w:t>continue</w:t>
            </w:r>
            <w:r w:rsidR="006D3C19" w:rsidRPr="00EB31B4">
              <w:t xml:space="preserve"> to </w:t>
            </w:r>
            <w:r w:rsidR="00304D6C" w:rsidRPr="00EB31B4">
              <w:t>develop</w:t>
            </w:r>
            <w:r w:rsidR="006D3C19" w:rsidRPr="00EB31B4">
              <w:t xml:space="preserve"> </w:t>
            </w:r>
            <w:r w:rsidR="00304D6C" w:rsidRPr="00EB31B4">
              <w:t>spelling simple</w:t>
            </w:r>
            <w:r w:rsidR="006D3C19" w:rsidRPr="00EB31B4">
              <w:t xml:space="preserve"> words using the sounds they have learn</w:t>
            </w:r>
            <w:r w:rsidR="003078F6" w:rsidRPr="00EB31B4">
              <w:t>t in phonics</w:t>
            </w:r>
            <w:r w:rsidR="006D3C19" w:rsidRPr="00EB31B4">
              <w:t xml:space="preserve"> and learn how to spell </w:t>
            </w:r>
            <w:r w:rsidR="00304D6C" w:rsidRPr="00EB31B4">
              <w:t xml:space="preserve">more </w:t>
            </w:r>
            <w:r w:rsidR="006D3C19" w:rsidRPr="00EB31B4">
              <w:t>key sight words</w:t>
            </w:r>
            <w:r w:rsidR="003078F6" w:rsidRPr="00EB31B4">
              <w:t>.</w:t>
            </w:r>
            <w:r w:rsidR="006D3C19" w:rsidRPr="00EB31B4">
              <w:t xml:space="preserve">  The children will use their phonics knowledge to write</w:t>
            </w:r>
            <w:r w:rsidR="00EB31B4" w:rsidRPr="00EB31B4">
              <w:t xml:space="preserve"> speech bubbles,</w:t>
            </w:r>
            <w:r w:rsidR="006D3C19" w:rsidRPr="00EB31B4">
              <w:t xml:space="preserve"> </w:t>
            </w:r>
            <w:r w:rsidR="00EB31B4" w:rsidRPr="00EB31B4">
              <w:t>labels</w:t>
            </w:r>
            <w:r w:rsidR="00D0367A" w:rsidRPr="00EB31B4">
              <w:t>,</w:t>
            </w:r>
            <w:r w:rsidR="00EB31B4" w:rsidRPr="00EB31B4">
              <w:t xml:space="preserve"> lists and cards.  We will </w:t>
            </w:r>
            <w:r w:rsidR="007D301A" w:rsidRPr="00EB31B4">
              <w:t>also</w:t>
            </w:r>
            <w:r w:rsidR="00EB31B4" w:rsidRPr="00EB31B4">
              <w:t xml:space="preserve"> continue to work on putting words together to write simple sentences</w:t>
            </w:r>
            <w:r w:rsidR="00D0367A" w:rsidRPr="00EB31B4">
              <w:t xml:space="preserve"> </w:t>
            </w:r>
            <w:r w:rsidR="00EB31B4" w:rsidRPr="00EB31B4">
              <w:t xml:space="preserve">of 3 and 4 words, including finger spaces.  </w:t>
            </w:r>
          </w:p>
          <w:p w14:paraId="723C4C89" w14:textId="77777777" w:rsidR="00EB31B4" w:rsidRPr="00EB31B4" w:rsidRDefault="00EB31B4" w:rsidP="00EB31B4">
            <w:r w:rsidRPr="00EB31B4">
              <w:rPr>
                <w:rFonts w:cstheme="minorHAnsi"/>
              </w:rPr>
              <w:t>~</w:t>
            </w:r>
          </w:p>
          <w:p w14:paraId="1EE4DFC1" w14:textId="1D0A420C" w:rsidR="00A0339F" w:rsidRPr="00854F9A" w:rsidRDefault="00EB31B4" w:rsidP="006D04E3">
            <w:r w:rsidRPr="00EB31B4">
              <w:t xml:space="preserve">We will celebrate World Book Day on </w:t>
            </w:r>
            <w:r w:rsidR="003B7639">
              <w:t>7th</w:t>
            </w:r>
            <w:r w:rsidRPr="00EB31B4">
              <w:t xml:space="preserve"> March 202</w:t>
            </w:r>
            <w:r w:rsidR="003B7639">
              <w:t>4</w:t>
            </w:r>
            <w:r w:rsidR="007D301A">
              <w:t xml:space="preserve">. </w:t>
            </w:r>
          </w:p>
        </w:tc>
        <w:tc>
          <w:tcPr>
            <w:tcW w:w="11171" w:type="dxa"/>
            <w:gridSpan w:val="2"/>
            <w:tcBorders>
              <w:bottom w:val="double" w:sz="4" w:space="0" w:color="auto"/>
            </w:tcBorders>
          </w:tcPr>
          <w:p w14:paraId="383EF238" w14:textId="24B6E0CB" w:rsidR="00534102" w:rsidRPr="00854F9A" w:rsidRDefault="00B80B17" w:rsidP="002D3368">
            <w:pPr>
              <w:jc w:val="center"/>
              <w:rPr>
                <w:b/>
                <w:color w:val="0070C0"/>
              </w:rPr>
            </w:pPr>
            <w:r w:rsidRPr="00854F9A">
              <w:rPr>
                <w:noProof/>
                <w:lang w:eastAsia="en-GB"/>
              </w:rPr>
              <w:drawing>
                <wp:anchor distT="0" distB="0" distL="114300" distR="114300" simplePos="0" relativeHeight="251667456" behindDoc="0" locked="0" layoutInCell="1" allowOverlap="1" wp14:anchorId="444220B4" wp14:editId="4D4E70A9">
                  <wp:simplePos x="0" y="0"/>
                  <wp:positionH relativeFrom="column">
                    <wp:posOffset>6008370</wp:posOffset>
                  </wp:positionH>
                  <wp:positionV relativeFrom="paragraph">
                    <wp:posOffset>130175</wp:posOffset>
                  </wp:positionV>
                  <wp:extent cx="839470" cy="619125"/>
                  <wp:effectExtent l="19050" t="19050" r="17780" b="28575"/>
                  <wp:wrapSquare wrapText="bothSides"/>
                  <wp:docPr id="28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9470" cy="6191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34102" w:rsidRPr="00854F9A">
              <w:rPr>
                <w:b/>
                <w:color w:val="0070C0"/>
              </w:rPr>
              <w:t>Mathematics</w:t>
            </w:r>
          </w:p>
          <w:p w14:paraId="513A1F9C" w14:textId="22D0CB22" w:rsidR="00C313C6" w:rsidRPr="00854F9A" w:rsidRDefault="00534102" w:rsidP="00A42274">
            <w:r w:rsidRPr="00854F9A">
              <w:t xml:space="preserve">As </w:t>
            </w:r>
            <w:r w:rsidRPr="00854F9A">
              <w:rPr>
                <w:b/>
              </w:rPr>
              <w:t>mathematicians,</w:t>
            </w:r>
            <w:r w:rsidRPr="00854F9A">
              <w:t xml:space="preserve"> the children will</w:t>
            </w:r>
            <w:r w:rsidR="001F182A" w:rsidRPr="00854F9A">
              <w:t xml:space="preserve"> </w:t>
            </w:r>
            <w:r w:rsidR="00A42274" w:rsidRPr="00854F9A">
              <w:t>follow the White Rose Scheme</w:t>
            </w:r>
            <w:r w:rsidR="0034706C">
              <w:t xml:space="preserve"> alongside the Mastery Maths Scheme</w:t>
            </w:r>
            <w:r w:rsidR="00A42274" w:rsidRPr="00854F9A">
              <w:t xml:space="preserve">.  </w:t>
            </w:r>
          </w:p>
          <w:p w14:paraId="5C3E742E" w14:textId="1FE7EFBD" w:rsidR="00EB31B4" w:rsidRPr="00854F9A" w:rsidRDefault="00C313C6" w:rsidP="00A42274">
            <w:r w:rsidRPr="00854F9A">
              <w:rPr>
                <w:rFonts w:cstheme="minorHAnsi"/>
              </w:rPr>
              <w:t>~</w:t>
            </w:r>
          </w:p>
          <w:p w14:paraId="6D3A25D6" w14:textId="394E12C2" w:rsidR="00854F9A" w:rsidRPr="00854F9A" w:rsidRDefault="00EB31B4" w:rsidP="00A42274">
            <w:r w:rsidRPr="00854F9A">
              <w:t xml:space="preserve">Children will begin to </w:t>
            </w:r>
            <w:r w:rsidR="00916BC6" w:rsidRPr="00854F9A">
              <w:t xml:space="preserve">find out about numbers </w:t>
            </w:r>
            <w:r w:rsidR="00854F9A" w:rsidRPr="00854F9A">
              <w:t xml:space="preserve">8 and 9.  We will look at ways of making these numbers (e.g. 8 is 5 and 3) using objects and a part part whole model.  Children will continue to compare numbers from 0-10 including knowing which numbers are smaller/larger and ordering numbers from smallest to largest.  They will </w:t>
            </w:r>
            <w:r w:rsidR="00EF5F98">
              <w:t xml:space="preserve">also </w:t>
            </w:r>
            <w:r w:rsidR="00854F9A" w:rsidRPr="00854F9A">
              <w:t>work on number bonds to 10</w:t>
            </w:r>
            <w:r w:rsidR="00EF5F98">
              <w:t>.</w:t>
            </w:r>
          </w:p>
          <w:p w14:paraId="6B2693D2" w14:textId="431A9104" w:rsidR="00C313C6" w:rsidRPr="00854F9A" w:rsidRDefault="00C313C6" w:rsidP="00A42274">
            <w:r w:rsidRPr="00854F9A">
              <w:rPr>
                <w:rFonts w:cstheme="minorHAnsi"/>
              </w:rPr>
              <w:t>~</w:t>
            </w:r>
          </w:p>
          <w:p w14:paraId="00358185" w14:textId="37F03F09" w:rsidR="00B36861" w:rsidRPr="00854F9A" w:rsidRDefault="00854F9A" w:rsidP="00A42274">
            <w:r w:rsidRPr="00854F9A">
              <w:t>Children will learn about some 3D shapes through practical activities</w:t>
            </w:r>
            <w:r>
              <w:t xml:space="preserve"> including sorting 3D shapes</w:t>
            </w:r>
            <w:r w:rsidRPr="00854F9A">
              <w:t xml:space="preserve"> and shape hunts</w:t>
            </w:r>
            <w:r>
              <w:t xml:space="preserve"> in our classroom and outdoor environment. </w:t>
            </w:r>
            <w:r w:rsidRPr="00854F9A">
              <w:t xml:space="preserve">  They will use mathematical vocabulary linked to 3D shape – e.g. edge, face, sphere, cube. </w:t>
            </w:r>
          </w:p>
        </w:tc>
      </w:tr>
      <w:tr w:rsidR="00CA22F4" w:rsidRPr="000B78DE" w14:paraId="442FDB55" w14:textId="77777777" w:rsidTr="003078F6">
        <w:trPr>
          <w:trHeight w:val="36"/>
        </w:trPr>
        <w:tc>
          <w:tcPr>
            <w:tcW w:w="7447" w:type="dxa"/>
          </w:tcPr>
          <w:p w14:paraId="5B8F20BF" w14:textId="6715E1EF" w:rsidR="00CA22F4" w:rsidRPr="00397F1B" w:rsidRDefault="006018C9" w:rsidP="00CA22F4">
            <w:pPr>
              <w:jc w:val="center"/>
              <w:rPr>
                <w:b/>
                <w:color w:val="0070C0"/>
              </w:rPr>
            </w:pPr>
            <w:r w:rsidRPr="00397F1B">
              <w:rPr>
                <w:noProof/>
                <w:lang w:eastAsia="en-GB"/>
              </w:rPr>
              <w:drawing>
                <wp:anchor distT="0" distB="0" distL="114300" distR="114300" simplePos="0" relativeHeight="251682816" behindDoc="0" locked="0" layoutInCell="1" allowOverlap="1" wp14:anchorId="1EBF157B" wp14:editId="027BDC14">
                  <wp:simplePos x="0" y="0"/>
                  <wp:positionH relativeFrom="column">
                    <wp:posOffset>3655060</wp:posOffset>
                  </wp:positionH>
                  <wp:positionV relativeFrom="paragraph">
                    <wp:posOffset>168275</wp:posOffset>
                  </wp:positionV>
                  <wp:extent cx="859790" cy="786130"/>
                  <wp:effectExtent l="19050" t="19050" r="16510" b="13970"/>
                  <wp:wrapSquare wrapText="bothSides"/>
                  <wp:docPr id="420"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9790" cy="7861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A22F4" w:rsidRPr="00397F1B">
              <w:rPr>
                <w:b/>
                <w:color w:val="0070C0"/>
              </w:rPr>
              <w:t xml:space="preserve">Understanding the World </w:t>
            </w:r>
          </w:p>
          <w:p w14:paraId="1E51984C" w14:textId="2D947CD5" w:rsidR="00CA22F4" w:rsidRPr="00397F1B" w:rsidRDefault="006018C9" w:rsidP="00CA22F4">
            <w:pPr>
              <w:rPr>
                <w:rFonts w:cstheme="minorHAnsi"/>
              </w:rPr>
            </w:pPr>
            <w:r w:rsidRPr="00397F1B">
              <w:rPr>
                <w:noProof/>
                <w:lang w:eastAsia="en-GB"/>
              </w:rPr>
              <w:drawing>
                <wp:anchor distT="0" distB="0" distL="114300" distR="114300" simplePos="0" relativeHeight="251684864" behindDoc="0" locked="0" layoutInCell="1" allowOverlap="1" wp14:anchorId="716A407B" wp14:editId="38FC4FBA">
                  <wp:simplePos x="0" y="0"/>
                  <wp:positionH relativeFrom="column">
                    <wp:posOffset>3658235</wp:posOffset>
                  </wp:positionH>
                  <wp:positionV relativeFrom="paragraph">
                    <wp:posOffset>974090</wp:posOffset>
                  </wp:positionV>
                  <wp:extent cx="857250" cy="790575"/>
                  <wp:effectExtent l="19050" t="19050" r="19050" b="28575"/>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A22F4" w:rsidRPr="00397F1B">
              <w:rPr>
                <w:rFonts w:cs="Calibri"/>
                <w:color w:val="000000"/>
              </w:rPr>
              <w:t xml:space="preserve">As </w:t>
            </w:r>
            <w:r w:rsidR="00CA22F4" w:rsidRPr="00397F1B">
              <w:rPr>
                <w:rFonts w:cs="Calibri"/>
                <w:b/>
                <w:color w:val="000000"/>
              </w:rPr>
              <w:t>geographers</w:t>
            </w:r>
            <w:r w:rsidR="00CA22F4" w:rsidRPr="00397F1B">
              <w:rPr>
                <w:rFonts w:cs="Calibri"/>
                <w:color w:val="000000"/>
              </w:rPr>
              <w:t xml:space="preserve">, the children will </w:t>
            </w:r>
            <w:r w:rsidR="00854F9A" w:rsidRPr="00397F1B">
              <w:rPr>
                <w:rFonts w:cs="Calibri"/>
                <w:color w:val="000000"/>
              </w:rPr>
              <w:t>d</w:t>
            </w:r>
            <w:r w:rsidR="00854F9A" w:rsidRPr="00397F1B">
              <w:rPr>
                <w:rFonts w:cstheme="minorHAnsi"/>
              </w:rPr>
              <w:t xml:space="preserve">raw information from a simple map </w:t>
            </w:r>
            <w:r w:rsidR="00397F1B" w:rsidRPr="00397F1B">
              <w:rPr>
                <w:rFonts w:cstheme="minorHAnsi"/>
              </w:rPr>
              <w:t>as they look at</w:t>
            </w:r>
            <w:r w:rsidR="00854F9A" w:rsidRPr="00397F1B">
              <w:rPr>
                <w:rFonts w:cstheme="minorHAnsi"/>
              </w:rPr>
              <w:t xml:space="preserve"> aerial photos of different farms</w:t>
            </w:r>
            <w:r w:rsidR="00397F1B">
              <w:rPr>
                <w:rFonts w:cstheme="minorHAnsi"/>
              </w:rPr>
              <w:t xml:space="preserve"> which they will compare to aerial photos of </w:t>
            </w:r>
            <w:r w:rsidR="00854F9A" w:rsidRPr="00854F9A">
              <w:rPr>
                <w:rFonts w:cstheme="minorHAnsi"/>
              </w:rPr>
              <w:t>Langley Mill</w:t>
            </w:r>
            <w:r w:rsidR="00397F1B">
              <w:rPr>
                <w:rFonts w:cstheme="minorHAnsi"/>
              </w:rPr>
              <w:t xml:space="preserve">.  </w:t>
            </w:r>
          </w:p>
          <w:p w14:paraId="18E2F780" w14:textId="4864D268" w:rsidR="006D3C19" w:rsidRPr="00397F1B" w:rsidRDefault="006D3C19" w:rsidP="00CA22F4">
            <w:pPr>
              <w:rPr>
                <w:rFonts w:cstheme="minorHAnsi"/>
                <w:sz w:val="18"/>
                <w:szCs w:val="18"/>
              </w:rPr>
            </w:pPr>
            <w:r w:rsidRPr="00397F1B">
              <w:rPr>
                <w:rFonts w:ascii="Calibri" w:hAnsi="Calibri" w:cs="Calibri"/>
                <w:color w:val="000000"/>
              </w:rPr>
              <w:t>~</w:t>
            </w:r>
            <w:r w:rsidR="009D26EF" w:rsidRPr="00397F1B">
              <w:rPr>
                <w:rFonts w:cstheme="minorHAnsi"/>
                <w:sz w:val="18"/>
                <w:szCs w:val="18"/>
              </w:rPr>
              <w:t xml:space="preserve"> </w:t>
            </w:r>
          </w:p>
          <w:p w14:paraId="7FF94662" w14:textId="7325B7EE" w:rsidR="00397F1B" w:rsidRPr="00397F1B" w:rsidRDefault="006D3C19" w:rsidP="00397F1B">
            <w:pPr>
              <w:rPr>
                <w:rFonts w:cstheme="minorHAnsi"/>
                <w:sz w:val="18"/>
                <w:szCs w:val="18"/>
              </w:rPr>
            </w:pPr>
            <w:r w:rsidRPr="00397F1B">
              <w:rPr>
                <w:rFonts w:cs="Calibri"/>
                <w:color w:val="000000"/>
              </w:rPr>
              <w:t xml:space="preserve">As </w:t>
            </w:r>
            <w:r w:rsidRPr="00397F1B">
              <w:rPr>
                <w:rFonts w:cs="Calibri"/>
                <w:b/>
                <w:color w:val="000000"/>
              </w:rPr>
              <w:t>scientists</w:t>
            </w:r>
            <w:r w:rsidRPr="00397F1B">
              <w:rPr>
                <w:rFonts w:cs="Calibri"/>
                <w:color w:val="000000"/>
              </w:rPr>
              <w:t xml:space="preserve">, </w:t>
            </w:r>
            <w:r w:rsidR="00397F1B" w:rsidRPr="00397F1B">
              <w:rPr>
                <w:rFonts w:cs="Calibri"/>
                <w:color w:val="000000"/>
              </w:rPr>
              <w:t xml:space="preserve">the children will </w:t>
            </w:r>
            <w:r w:rsidR="007D301A">
              <w:rPr>
                <w:rFonts w:cs="Calibri"/>
                <w:color w:val="000000"/>
              </w:rPr>
              <w:t>un</w:t>
            </w:r>
            <w:r w:rsidR="00397F1B" w:rsidRPr="00397F1B">
              <w:rPr>
                <w:rFonts w:cstheme="minorHAnsi"/>
              </w:rPr>
              <w:t xml:space="preserve">derstand the effect of the changing seasons around them as we move into Spring.  They will discuss the changes that are taking place and look at animal behaviour in </w:t>
            </w:r>
            <w:r w:rsidR="00EF5F98">
              <w:rPr>
                <w:rFonts w:cstheme="minorHAnsi"/>
              </w:rPr>
              <w:t>S</w:t>
            </w:r>
            <w:r w:rsidR="00397F1B" w:rsidRPr="00397F1B">
              <w:rPr>
                <w:rFonts w:cstheme="minorHAnsi"/>
              </w:rPr>
              <w:t xml:space="preserve">pring.  Children will </w:t>
            </w:r>
            <w:r w:rsidR="00EF5F98">
              <w:rPr>
                <w:rFonts w:cstheme="minorHAnsi"/>
              </w:rPr>
              <w:t>l</w:t>
            </w:r>
            <w:r w:rsidR="00397F1B" w:rsidRPr="00397F1B">
              <w:rPr>
                <w:rFonts w:cstheme="minorHAnsi"/>
              </w:rPr>
              <w:t xml:space="preserve">earn about </w:t>
            </w:r>
            <w:proofErr w:type="gramStart"/>
            <w:r w:rsidR="00397F1B" w:rsidRPr="00397F1B">
              <w:rPr>
                <w:rFonts w:cstheme="minorHAnsi"/>
              </w:rPr>
              <w:t>life-cycles</w:t>
            </w:r>
            <w:proofErr w:type="gramEnd"/>
            <w:r w:rsidR="00397F1B" w:rsidRPr="00397F1B">
              <w:rPr>
                <w:rFonts w:cstheme="minorHAnsi"/>
              </w:rPr>
              <w:t xml:space="preserve"> and </w:t>
            </w:r>
            <w:r w:rsidR="00397F1B">
              <w:rPr>
                <w:rFonts w:cstheme="minorHAnsi"/>
              </w:rPr>
              <w:t>including</w:t>
            </w:r>
            <w:r w:rsidR="00397F1B" w:rsidRPr="00397F1B">
              <w:rPr>
                <w:rFonts w:cstheme="minorHAnsi"/>
              </w:rPr>
              <w:t xml:space="preserve"> </w:t>
            </w:r>
            <w:r w:rsidR="007D301A">
              <w:rPr>
                <w:rFonts w:cstheme="minorHAnsi"/>
              </w:rPr>
              <w:t xml:space="preserve">those of chickens and </w:t>
            </w:r>
            <w:r w:rsidR="0034706C">
              <w:rPr>
                <w:rFonts w:cstheme="minorHAnsi"/>
              </w:rPr>
              <w:t>other animals</w:t>
            </w:r>
            <w:r w:rsidR="00A05C9E">
              <w:rPr>
                <w:rFonts w:cstheme="minorHAnsi"/>
              </w:rPr>
              <w:t xml:space="preserve"> in and around the </w:t>
            </w:r>
            <w:r w:rsidR="001D3687">
              <w:rPr>
                <w:rFonts w:cstheme="minorHAnsi"/>
              </w:rPr>
              <w:t>farm</w:t>
            </w:r>
            <w:r w:rsidR="00397F1B">
              <w:rPr>
                <w:rFonts w:cstheme="minorHAnsi"/>
              </w:rPr>
              <w:t>.</w:t>
            </w:r>
          </w:p>
          <w:p w14:paraId="61D38970" w14:textId="3BC9B335" w:rsidR="00397F1B" w:rsidRPr="00397F1B" w:rsidRDefault="00397F1B" w:rsidP="00397F1B">
            <w:pPr>
              <w:rPr>
                <w:rFonts w:cstheme="minorHAnsi"/>
                <w:sz w:val="18"/>
                <w:szCs w:val="18"/>
              </w:rPr>
            </w:pPr>
          </w:p>
          <w:p w14:paraId="1D18CE3B" w14:textId="77777777" w:rsidR="00854F9A" w:rsidRDefault="00854F9A" w:rsidP="00C77B3A">
            <w:pPr>
              <w:rPr>
                <w:rFonts w:cs="Calibri"/>
                <w:color w:val="000000"/>
                <w:highlight w:val="yellow"/>
              </w:rPr>
            </w:pPr>
          </w:p>
          <w:p w14:paraId="3A41FA43" w14:textId="44C5DB8B" w:rsidR="00854F9A" w:rsidRPr="005F5F94" w:rsidRDefault="00854F9A" w:rsidP="00C77B3A">
            <w:pPr>
              <w:rPr>
                <w:rFonts w:cs="Calibri"/>
                <w:color w:val="000000"/>
                <w:highlight w:val="yellow"/>
              </w:rPr>
            </w:pPr>
          </w:p>
        </w:tc>
        <w:tc>
          <w:tcPr>
            <w:tcW w:w="7447" w:type="dxa"/>
            <w:gridSpan w:val="2"/>
            <w:shd w:val="clear" w:color="auto" w:fill="FFFFFF" w:themeFill="background1"/>
          </w:tcPr>
          <w:p w14:paraId="6768CF19" w14:textId="0AC416CF" w:rsidR="00CA22F4" w:rsidRPr="000A562E" w:rsidRDefault="001237BE" w:rsidP="00CA22F4">
            <w:pPr>
              <w:jc w:val="center"/>
              <w:rPr>
                <w:b/>
                <w:color w:val="0070C0"/>
              </w:rPr>
            </w:pPr>
            <w:r w:rsidRPr="000A562E">
              <w:rPr>
                <w:noProof/>
              </w:rPr>
              <w:drawing>
                <wp:anchor distT="0" distB="0" distL="114300" distR="114300" simplePos="0" relativeHeight="251680768" behindDoc="1" locked="0" layoutInCell="1" allowOverlap="1" wp14:anchorId="564870DE" wp14:editId="65A59ED1">
                  <wp:simplePos x="0" y="0"/>
                  <wp:positionH relativeFrom="column">
                    <wp:posOffset>3834765</wp:posOffset>
                  </wp:positionH>
                  <wp:positionV relativeFrom="paragraph">
                    <wp:posOffset>84455</wp:posOffset>
                  </wp:positionV>
                  <wp:extent cx="717550" cy="704850"/>
                  <wp:effectExtent l="19050" t="19050" r="2540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7550" cy="704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A22F4" w:rsidRPr="000A562E">
              <w:rPr>
                <w:b/>
                <w:color w:val="0070C0"/>
              </w:rPr>
              <w:t>Expressive Arts and Design</w:t>
            </w:r>
          </w:p>
          <w:p w14:paraId="682F3004" w14:textId="4A5FA322" w:rsidR="000A562E" w:rsidRPr="000A562E" w:rsidRDefault="00CA22F4" w:rsidP="000A562E">
            <w:pPr>
              <w:rPr>
                <w:rFonts w:cstheme="majorHAnsi"/>
                <w:color w:val="FF0000"/>
                <w:sz w:val="20"/>
                <w:szCs w:val="20"/>
              </w:rPr>
            </w:pPr>
            <w:r w:rsidRPr="000A562E">
              <w:t xml:space="preserve">As </w:t>
            </w:r>
            <w:r w:rsidR="00044ACA" w:rsidRPr="000A562E">
              <w:rPr>
                <w:b/>
              </w:rPr>
              <w:t>artists</w:t>
            </w:r>
            <w:r w:rsidRPr="000A562E">
              <w:rPr>
                <w:b/>
              </w:rPr>
              <w:t>,</w:t>
            </w:r>
            <w:r w:rsidRPr="000A562E">
              <w:t xml:space="preserve"> the children will </w:t>
            </w:r>
            <w:r w:rsidR="000A562E" w:rsidRPr="000A562E">
              <w:t>use</w:t>
            </w:r>
            <w:r w:rsidR="000A562E" w:rsidRPr="000A562E">
              <w:rPr>
                <w:rFonts w:cstheme="minorHAnsi"/>
                <w:szCs w:val="20"/>
              </w:rPr>
              <w:t xml:space="preserve"> a variety of materials (including dough) and joining techniques to build models of farms and farm animals.</w:t>
            </w:r>
          </w:p>
          <w:p w14:paraId="7374B59B" w14:textId="3B72936C" w:rsidR="0046124B" w:rsidRPr="000A562E" w:rsidRDefault="00CA22F4" w:rsidP="00CA22F4">
            <w:r w:rsidRPr="000A562E">
              <w:t>~</w:t>
            </w:r>
          </w:p>
          <w:p w14:paraId="02DB593F" w14:textId="0C68A743" w:rsidR="00CA22F4" w:rsidRPr="000A562E" w:rsidRDefault="00CA22F4" w:rsidP="00CA22F4">
            <w:r w:rsidRPr="000A562E">
              <w:t xml:space="preserve">As </w:t>
            </w:r>
            <w:r w:rsidRPr="000A562E">
              <w:rPr>
                <w:b/>
              </w:rPr>
              <w:t>musicians,</w:t>
            </w:r>
            <w:r w:rsidRPr="000A562E">
              <w:t xml:space="preserve"> the children will follow the Charanga music scheme,</w:t>
            </w:r>
            <w:r w:rsidR="00044ACA" w:rsidRPr="000A562E">
              <w:t xml:space="preserve"> ‘</w:t>
            </w:r>
            <w:r w:rsidR="00397F1B" w:rsidRPr="000A562E">
              <w:t>Our World</w:t>
            </w:r>
            <w:r w:rsidR="00044ACA" w:rsidRPr="000A562E">
              <w:t xml:space="preserve">’ unit of work.  Through these lessons they will </w:t>
            </w:r>
            <w:r w:rsidR="000A562E" w:rsidRPr="000A562E">
              <w:t xml:space="preserve">continue to work on following a beat and </w:t>
            </w:r>
            <w:r w:rsidR="00E520C4" w:rsidRPr="000A562E">
              <w:t xml:space="preserve">use </w:t>
            </w:r>
            <w:r w:rsidR="00405641" w:rsidRPr="000A562E">
              <w:t>instruments to copy rhythms and find the beat of the music.</w:t>
            </w:r>
            <w:r w:rsidR="00E520C4" w:rsidRPr="000A562E">
              <w:t xml:space="preserve"> </w:t>
            </w:r>
          </w:p>
          <w:p w14:paraId="012197FA" w14:textId="00CFF112" w:rsidR="00044ACA" w:rsidRPr="000A562E" w:rsidRDefault="00044ACA" w:rsidP="00CA22F4">
            <w:r w:rsidRPr="000A562E">
              <w:rPr>
                <w:rFonts w:cstheme="minorHAnsi"/>
              </w:rPr>
              <w:t>~</w:t>
            </w:r>
          </w:p>
          <w:p w14:paraId="704E2E13" w14:textId="1555D6BC" w:rsidR="00CA22F4" w:rsidRPr="005F5F94" w:rsidRDefault="00044ACA" w:rsidP="00CA22F4">
            <w:pPr>
              <w:rPr>
                <w:rFonts w:cstheme="minorHAnsi"/>
                <w:highlight w:val="yellow"/>
              </w:rPr>
            </w:pPr>
            <w:r w:rsidRPr="000A562E">
              <w:rPr>
                <w:rFonts w:cstheme="minorHAnsi"/>
              </w:rPr>
              <w:t xml:space="preserve">As </w:t>
            </w:r>
            <w:r w:rsidRPr="000A562E">
              <w:rPr>
                <w:rFonts w:cstheme="minorHAnsi"/>
                <w:b/>
              </w:rPr>
              <w:t>dancers,</w:t>
            </w:r>
            <w:r w:rsidRPr="000A562E">
              <w:rPr>
                <w:rFonts w:cstheme="minorHAnsi"/>
              </w:rPr>
              <w:t xml:space="preserve"> the children will follow the BBC Let’s Move </w:t>
            </w:r>
            <w:r w:rsidR="000A562E" w:rsidRPr="000A562E">
              <w:rPr>
                <w:rFonts w:cstheme="minorHAnsi"/>
              </w:rPr>
              <w:t xml:space="preserve">Opposites (Spring) </w:t>
            </w:r>
            <w:r w:rsidR="0046124B" w:rsidRPr="000A562E">
              <w:rPr>
                <w:rFonts w:cstheme="minorHAnsi"/>
              </w:rPr>
              <w:t>u</w:t>
            </w:r>
            <w:r w:rsidRPr="000A562E">
              <w:rPr>
                <w:rFonts w:cstheme="minorHAnsi"/>
              </w:rPr>
              <w:t xml:space="preserve">nit.  </w:t>
            </w:r>
            <w:r w:rsidR="000A562E" w:rsidRPr="000A562E">
              <w:rPr>
                <w:rFonts w:cstheme="minorHAnsi"/>
                <w:color w:val="333333"/>
                <w:shd w:val="clear" w:color="auto" w:fill="FFFFFF"/>
              </w:rPr>
              <w:t>This unit explores ‘opposites’ through the context of the arrival of Spring and rabbits enjoying the spring sunshine. The children will spend most of their time working with a partner. There is also an emphasis on the children finding their own ways to develop their movements and incorporate them into a final dance.</w:t>
            </w:r>
          </w:p>
        </w:tc>
        <w:tc>
          <w:tcPr>
            <w:tcW w:w="7447" w:type="dxa"/>
          </w:tcPr>
          <w:p w14:paraId="4EA9C464" w14:textId="0ED3DA58" w:rsidR="00CA22F4" w:rsidRPr="00397F1B" w:rsidRDefault="001237BE" w:rsidP="00CA22F4">
            <w:pPr>
              <w:jc w:val="center"/>
              <w:rPr>
                <w:b/>
                <w:color w:val="0070C0"/>
              </w:rPr>
            </w:pPr>
            <w:r w:rsidRPr="00397F1B">
              <w:rPr>
                <w:noProof/>
                <w:lang w:eastAsia="en-GB"/>
              </w:rPr>
              <w:drawing>
                <wp:anchor distT="0" distB="0" distL="114300" distR="114300" simplePos="0" relativeHeight="251669504" behindDoc="0" locked="0" layoutInCell="1" allowOverlap="1" wp14:anchorId="50D12AEA" wp14:editId="5B070E7F">
                  <wp:simplePos x="0" y="0"/>
                  <wp:positionH relativeFrom="column">
                    <wp:posOffset>3646805</wp:posOffset>
                  </wp:positionH>
                  <wp:positionV relativeFrom="paragraph">
                    <wp:posOffset>169545</wp:posOffset>
                  </wp:positionV>
                  <wp:extent cx="891540" cy="795655"/>
                  <wp:effectExtent l="19050" t="19050" r="22860" b="23495"/>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1540" cy="7956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A22F4" w:rsidRPr="00397F1B">
              <w:rPr>
                <w:b/>
                <w:color w:val="0070C0"/>
              </w:rPr>
              <w:t>Religious Education</w:t>
            </w:r>
            <w:r w:rsidR="0029758F" w:rsidRPr="00397F1B">
              <w:t xml:space="preserve"> </w:t>
            </w:r>
          </w:p>
          <w:p w14:paraId="61E00CF0" w14:textId="1CAF56B0" w:rsidR="00CA22F4" w:rsidRPr="00397F1B" w:rsidRDefault="00CA22F4" w:rsidP="00CA22F4">
            <w:r w:rsidRPr="00397F1B">
              <w:t xml:space="preserve">As </w:t>
            </w:r>
            <w:r w:rsidRPr="00397F1B">
              <w:rPr>
                <w:b/>
              </w:rPr>
              <w:t>theologians,</w:t>
            </w:r>
            <w:r w:rsidRPr="00397F1B">
              <w:t xml:space="preserve"> the children will </w:t>
            </w:r>
            <w:r w:rsidR="00044ACA" w:rsidRPr="00397F1B">
              <w:t xml:space="preserve">follow Derbyshire’s Agreed Syllabus to think about </w:t>
            </w:r>
            <w:r w:rsidR="00405641" w:rsidRPr="00397F1B">
              <w:t>why the word of God is so important to Christian</w:t>
            </w:r>
            <w:r w:rsidR="00397F1B" w:rsidRPr="00397F1B">
              <w:t xml:space="preserve">s.  </w:t>
            </w:r>
            <w:r w:rsidR="00E520C4" w:rsidRPr="00397F1B">
              <w:t xml:space="preserve"> </w:t>
            </w:r>
          </w:p>
          <w:p w14:paraId="6B5D4081" w14:textId="77777777" w:rsidR="00CA22F4" w:rsidRPr="00397F1B" w:rsidRDefault="00CA22F4" w:rsidP="00CA22F4">
            <w:r w:rsidRPr="00397F1B">
              <w:t>~</w:t>
            </w:r>
          </w:p>
          <w:p w14:paraId="46581F68" w14:textId="709B0D51" w:rsidR="00397F1B" w:rsidRPr="00397F1B" w:rsidRDefault="009D26EF" w:rsidP="00E520C4">
            <w:pPr>
              <w:rPr>
                <w:rFonts w:cs="Calibri"/>
                <w:color w:val="000000"/>
              </w:rPr>
            </w:pPr>
            <w:r w:rsidRPr="00397F1B">
              <w:t xml:space="preserve">Children will learn that </w:t>
            </w:r>
            <w:r w:rsidR="00397F1B" w:rsidRPr="00397F1B">
              <w:t>about Easter and what special celebrations take place during this time and why.</w:t>
            </w:r>
          </w:p>
          <w:p w14:paraId="670DA099" w14:textId="757DCA63" w:rsidR="0029758F" w:rsidRPr="00397F1B" w:rsidRDefault="0029758F" w:rsidP="00E520C4">
            <w:pPr>
              <w:rPr>
                <w:rFonts w:cstheme="minorHAnsi"/>
              </w:rPr>
            </w:pPr>
            <w:r w:rsidRPr="00397F1B">
              <w:rPr>
                <w:rFonts w:cstheme="minorHAnsi"/>
              </w:rPr>
              <w:t>~</w:t>
            </w:r>
          </w:p>
          <w:p w14:paraId="494FEC27" w14:textId="1A237F2B" w:rsidR="00397F1B" w:rsidRPr="00397F1B" w:rsidRDefault="00D50BF9" w:rsidP="00D50BF9">
            <w:r w:rsidRPr="00397F1B">
              <w:t xml:space="preserve">All children will also attend daily whole school Collective Worship in the hall focused on our vision </w:t>
            </w:r>
            <w:r w:rsidRPr="00397F1B">
              <w:rPr>
                <w:b/>
                <w:i/>
              </w:rPr>
              <w:t>“Always our best for God, each other and ourselves”</w:t>
            </w:r>
            <w:r w:rsidRPr="00397F1B">
              <w:t xml:space="preserve"> and our Four Langley Mill Foundations: </w:t>
            </w:r>
            <w:r w:rsidRPr="00397F1B">
              <w:rPr>
                <w:b/>
              </w:rPr>
              <w:t>Aspire, Learn, Respect, Serve</w:t>
            </w:r>
            <w:r w:rsidRPr="00397F1B">
              <w:t xml:space="preserve">.  </w:t>
            </w:r>
          </w:p>
          <w:p w14:paraId="5BA2F95F" w14:textId="4DA5D1E7" w:rsidR="00D50BF9" w:rsidRPr="005F5F94" w:rsidRDefault="00D50BF9" w:rsidP="00D50BF9">
            <w:pPr>
              <w:rPr>
                <w:highlight w:val="yellow"/>
              </w:rPr>
            </w:pPr>
          </w:p>
          <w:p w14:paraId="5425AB77" w14:textId="4808BFFF" w:rsidR="00CA22F4" w:rsidRPr="005F5F94" w:rsidRDefault="00CA22F4" w:rsidP="00845936">
            <w:pPr>
              <w:rPr>
                <w:b/>
                <w:highlight w:val="yellow"/>
              </w:rPr>
            </w:pPr>
          </w:p>
        </w:tc>
      </w:tr>
    </w:tbl>
    <w:p w14:paraId="18986C7C" w14:textId="7E05C4B2" w:rsidR="00CB03E5" w:rsidRPr="00A048CF" w:rsidRDefault="00CB03E5" w:rsidP="00CB359B">
      <w:pPr>
        <w:rPr>
          <w:rFonts w:ascii="Twinkl Cursive Looped" w:hAnsi="Twinkl Cursive Looped"/>
          <w:sz w:val="40"/>
          <w:szCs w:val="40"/>
        </w:rPr>
      </w:pPr>
    </w:p>
    <w:sectPr w:rsidR="00CB03E5" w:rsidRPr="00A048CF" w:rsidSect="009A5AA1">
      <w:pgSz w:w="23811" w:h="16838" w:orient="landscape" w:code="8"/>
      <w:pgMar w:top="567"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inkl Cursive Looped">
    <w:altName w:val="Calibri"/>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F43"/>
    <w:multiLevelType w:val="hybridMultilevel"/>
    <w:tmpl w:val="4F8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2C35"/>
    <w:multiLevelType w:val="hybridMultilevel"/>
    <w:tmpl w:val="7B5A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1D34"/>
    <w:multiLevelType w:val="hybridMultilevel"/>
    <w:tmpl w:val="18FCC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020BD"/>
    <w:multiLevelType w:val="hybridMultilevel"/>
    <w:tmpl w:val="58567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F440A7"/>
    <w:multiLevelType w:val="hybridMultilevel"/>
    <w:tmpl w:val="E820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71631"/>
    <w:multiLevelType w:val="hybridMultilevel"/>
    <w:tmpl w:val="253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050A2"/>
    <w:multiLevelType w:val="hybridMultilevel"/>
    <w:tmpl w:val="CD98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95391"/>
    <w:multiLevelType w:val="hybridMultilevel"/>
    <w:tmpl w:val="F7B0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75CC6"/>
    <w:multiLevelType w:val="hybridMultilevel"/>
    <w:tmpl w:val="F732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1369D"/>
    <w:multiLevelType w:val="hybridMultilevel"/>
    <w:tmpl w:val="EBF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07D1A"/>
    <w:multiLevelType w:val="hybridMultilevel"/>
    <w:tmpl w:val="5D4A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80F48"/>
    <w:multiLevelType w:val="hybridMultilevel"/>
    <w:tmpl w:val="70BC3D0E"/>
    <w:lvl w:ilvl="0" w:tplc="C6E26E3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C7A68"/>
    <w:multiLevelType w:val="hybridMultilevel"/>
    <w:tmpl w:val="6868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66E1A"/>
    <w:multiLevelType w:val="hybridMultilevel"/>
    <w:tmpl w:val="6D60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868C5"/>
    <w:multiLevelType w:val="hybridMultilevel"/>
    <w:tmpl w:val="9BC8CE02"/>
    <w:lvl w:ilvl="0" w:tplc="729079E6">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65E56"/>
    <w:multiLevelType w:val="hybridMultilevel"/>
    <w:tmpl w:val="4B2430E0"/>
    <w:lvl w:ilvl="0" w:tplc="191481A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4C896A24"/>
    <w:multiLevelType w:val="hybridMultilevel"/>
    <w:tmpl w:val="952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61596"/>
    <w:multiLevelType w:val="hybridMultilevel"/>
    <w:tmpl w:val="B284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A1BB8"/>
    <w:multiLevelType w:val="hybridMultilevel"/>
    <w:tmpl w:val="46D6CD38"/>
    <w:lvl w:ilvl="0" w:tplc="70B8A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C7527"/>
    <w:multiLevelType w:val="hybridMultilevel"/>
    <w:tmpl w:val="45A8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6A25AF"/>
    <w:multiLevelType w:val="hybridMultilevel"/>
    <w:tmpl w:val="D308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715C9"/>
    <w:multiLevelType w:val="hybridMultilevel"/>
    <w:tmpl w:val="F98C0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A57AD6"/>
    <w:multiLevelType w:val="multilevel"/>
    <w:tmpl w:val="5CBA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0A23BA"/>
    <w:multiLevelType w:val="hybridMultilevel"/>
    <w:tmpl w:val="A25C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1375A5"/>
    <w:multiLevelType w:val="hybridMultilevel"/>
    <w:tmpl w:val="706C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F21F3"/>
    <w:multiLevelType w:val="hybridMultilevel"/>
    <w:tmpl w:val="1CF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FC1398"/>
    <w:multiLevelType w:val="hybridMultilevel"/>
    <w:tmpl w:val="C104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3512F9"/>
    <w:multiLevelType w:val="hybridMultilevel"/>
    <w:tmpl w:val="F9387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9683172">
    <w:abstractNumId w:val="26"/>
  </w:num>
  <w:num w:numId="2" w16cid:durableId="1977907746">
    <w:abstractNumId w:val="27"/>
  </w:num>
  <w:num w:numId="3" w16cid:durableId="988822548">
    <w:abstractNumId w:val="21"/>
  </w:num>
  <w:num w:numId="4" w16cid:durableId="2108310153">
    <w:abstractNumId w:val="20"/>
  </w:num>
  <w:num w:numId="5" w16cid:durableId="367418161">
    <w:abstractNumId w:val="2"/>
  </w:num>
  <w:num w:numId="6" w16cid:durableId="2026131189">
    <w:abstractNumId w:val="16"/>
  </w:num>
  <w:num w:numId="7" w16cid:durableId="257301462">
    <w:abstractNumId w:val="14"/>
  </w:num>
  <w:num w:numId="8" w16cid:durableId="241569154">
    <w:abstractNumId w:val="5"/>
  </w:num>
  <w:num w:numId="9" w16cid:durableId="327751980">
    <w:abstractNumId w:val="18"/>
  </w:num>
  <w:num w:numId="10" w16cid:durableId="1822230034">
    <w:abstractNumId w:val="11"/>
  </w:num>
  <w:num w:numId="11" w16cid:durableId="1457522151">
    <w:abstractNumId w:val="0"/>
  </w:num>
  <w:num w:numId="12" w16cid:durableId="109786345">
    <w:abstractNumId w:val="9"/>
  </w:num>
  <w:num w:numId="13" w16cid:durableId="27491999">
    <w:abstractNumId w:val="13"/>
  </w:num>
  <w:num w:numId="14" w16cid:durableId="469324738">
    <w:abstractNumId w:val="6"/>
  </w:num>
  <w:num w:numId="15" w16cid:durableId="25370537">
    <w:abstractNumId w:val="25"/>
  </w:num>
  <w:num w:numId="16" w16cid:durableId="176697191">
    <w:abstractNumId w:val="10"/>
  </w:num>
  <w:num w:numId="17" w16cid:durableId="636764214">
    <w:abstractNumId w:val="22"/>
  </w:num>
  <w:num w:numId="18" w16cid:durableId="1715697012">
    <w:abstractNumId w:val="7"/>
  </w:num>
  <w:num w:numId="19" w16cid:durableId="1897356142">
    <w:abstractNumId w:val="23"/>
  </w:num>
  <w:num w:numId="20" w16cid:durableId="221985664">
    <w:abstractNumId w:val="17"/>
  </w:num>
  <w:num w:numId="21" w16cid:durableId="2106803062">
    <w:abstractNumId w:val="24"/>
  </w:num>
  <w:num w:numId="22" w16cid:durableId="542519265">
    <w:abstractNumId w:val="15"/>
  </w:num>
  <w:num w:numId="23" w16cid:durableId="274022067">
    <w:abstractNumId w:val="19"/>
  </w:num>
  <w:num w:numId="24" w16cid:durableId="1156873016">
    <w:abstractNumId w:val="3"/>
  </w:num>
  <w:num w:numId="25" w16cid:durableId="176232805">
    <w:abstractNumId w:val="8"/>
  </w:num>
  <w:num w:numId="26" w16cid:durableId="1622346144">
    <w:abstractNumId w:val="4"/>
  </w:num>
  <w:num w:numId="27" w16cid:durableId="219829642">
    <w:abstractNumId w:val="12"/>
  </w:num>
  <w:num w:numId="28" w16cid:durableId="613944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CF"/>
    <w:rsid w:val="000229CC"/>
    <w:rsid w:val="0004310E"/>
    <w:rsid w:val="00043520"/>
    <w:rsid w:val="00044ACA"/>
    <w:rsid w:val="00063FDE"/>
    <w:rsid w:val="00067B55"/>
    <w:rsid w:val="00086201"/>
    <w:rsid w:val="00090AC1"/>
    <w:rsid w:val="0009671D"/>
    <w:rsid w:val="000A562E"/>
    <w:rsid w:val="000B78DE"/>
    <w:rsid w:val="000B7D35"/>
    <w:rsid w:val="00105CD9"/>
    <w:rsid w:val="001237BE"/>
    <w:rsid w:val="00145DED"/>
    <w:rsid w:val="00147C7B"/>
    <w:rsid w:val="00197CDB"/>
    <w:rsid w:val="001A6D3E"/>
    <w:rsid w:val="001A734E"/>
    <w:rsid w:val="001D3687"/>
    <w:rsid w:val="001E4152"/>
    <w:rsid w:val="001F0AB1"/>
    <w:rsid w:val="001F182A"/>
    <w:rsid w:val="001F1FAE"/>
    <w:rsid w:val="002261A7"/>
    <w:rsid w:val="002367AF"/>
    <w:rsid w:val="00236F30"/>
    <w:rsid w:val="0024239E"/>
    <w:rsid w:val="00254E86"/>
    <w:rsid w:val="00260D8C"/>
    <w:rsid w:val="00274835"/>
    <w:rsid w:val="00297410"/>
    <w:rsid w:val="0029758F"/>
    <w:rsid w:val="002A46D0"/>
    <w:rsid w:val="002B1C1E"/>
    <w:rsid w:val="002B25D8"/>
    <w:rsid w:val="002D3368"/>
    <w:rsid w:val="002E4FFF"/>
    <w:rsid w:val="002E5DC2"/>
    <w:rsid w:val="002F6D6E"/>
    <w:rsid w:val="00304AA8"/>
    <w:rsid w:val="00304D6C"/>
    <w:rsid w:val="003078F6"/>
    <w:rsid w:val="0032661E"/>
    <w:rsid w:val="003320BA"/>
    <w:rsid w:val="0034706C"/>
    <w:rsid w:val="00350BB4"/>
    <w:rsid w:val="00392BDF"/>
    <w:rsid w:val="00393FB5"/>
    <w:rsid w:val="00397F1B"/>
    <w:rsid w:val="003A053C"/>
    <w:rsid w:val="003B4680"/>
    <w:rsid w:val="003B485A"/>
    <w:rsid w:val="003B7639"/>
    <w:rsid w:val="003B79D3"/>
    <w:rsid w:val="003C1BC8"/>
    <w:rsid w:val="003C7DA9"/>
    <w:rsid w:val="003D1FC1"/>
    <w:rsid w:val="003D5D17"/>
    <w:rsid w:val="004031F4"/>
    <w:rsid w:val="00405641"/>
    <w:rsid w:val="00411067"/>
    <w:rsid w:val="004216C8"/>
    <w:rsid w:val="0043159F"/>
    <w:rsid w:val="004463B4"/>
    <w:rsid w:val="004533F2"/>
    <w:rsid w:val="0046124B"/>
    <w:rsid w:val="0046275C"/>
    <w:rsid w:val="00485754"/>
    <w:rsid w:val="00497843"/>
    <w:rsid w:val="004E047D"/>
    <w:rsid w:val="004F6C23"/>
    <w:rsid w:val="00534102"/>
    <w:rsid w:val="00535B61"/>
    <w:rsid w:val="0054283C"/>
    <w:rsid w:val="0055559C"/>
    <w:rsid w:val="00556751"/>
    <w:rsid w:val="00563B77"/>
    <w:rsid w:val="0058450D"/>
    <w:rsid w:val="005B0628"/>
    <w:rsid w:val="005B4A6E"/>
    <w:rsid w:val="005C08FD"/>
    <w:rsid w:val="005C27F1"/>
    <w:rsid w:val="005C5FB4"/>
    <w:rsid w:val="005F0A45"/>
    <w:rsid w:val="005F4383"/>
    <w:rsid w:val="005F5F94"/>
    <w:rsid w:val="006018C9"/>
    <w:rsid w:val="00606CB7"/>
    <w:rsid w:val="00624B11"/>
    <w:rsid w:val="006322C8"/>
    <w:rsid w:val="00633506"/>
    <w:rsid w:val="0063658A"/>
    <w:rsid w:val="00647699"/>
    <w:rsid w:val="00650711"/>
    <w:rsid w:val="006762D2"/>
    <w:rsid w:val="00681A31"/>
    <w:rsid w:val="00682B0F"/>
    <w:rsid w:val="00692197"/>
    <w:rsid w:val="0069647B"/>
    <w:rsid w:val="006B0324"/>
    <w:rsid w:val="006B7BF6"/>
    <w:rsid w:val="006D04E3"/>
    <w:rsid w:val="006D3C19"/>
    <w:rsid w:val="006F74EC"/>
    <w:rsid w:val="00715739"/>
    <w:rsid w:val="00724E2A"/>
    <w:rsid w:val="00740D8E"/>
    <w:rsid w:val="007435D9"/>
    <w:rsid w:val="00744781"/>
    <w:rsid w:val="00751D53"/>
    <w:rsid w:val="007627D1"/>
    <w:rsid w:val="00771679"/>
    <w:rsid w:val="00784A4E"/>
    <w:rsid w:val="00785986"/>
    <w:rsid w:val="0079419B"/>
    <w:rsid w:val="00797263"/>
    <w:rsid w:val="007D301A"/>
    <w:rsid w:val="007D3F4A"/>
    <w:rsid w:val="007E0C9E"/>
    <w:rsid w:val="007E2AF1"/>
    <w:rsid w:val="0080239C"/>
    <w:rsid w:val="00835890"/>
    <w:rsid w:val="00845936"/>
    <w:rsid w:val="00854F9A"/>
    <w:rsid w:val="0087785D"/>
    <w:rsid w:val="008A0CA2"/>
    <w:rsid w:val="008B4CB9"/>
    <w:rsid w:val="008F5469"/>
    <w:rsid w:val="00901917"/>
    <w:rsid w:val="00916BC6"/>
    <w:rsid w:val="009301AB"/>
    <w:rsid w:val="00932086"/>
    <w:rsid w:val="009354F4"/>
    <w:rsid w:val="00952939"/>
    <w:rsid w:val="00961113"/>
    <w:rsid w:val="0096514F"/>
    <w:rsid w:val="009807B7"/>
    <w:rsid w:val="00981DBA"/>
    <w:rsid w:val="00985B46"/>
    <w:rsid w:val="00990893"/>
    <w:rsid w:val="00993C8F"/>
    <w:rsid w:val="009A5AA1"/>
    <w:rsid w:val="009B67C2"/>
    <w:rsid w:val="009C3AF2"/>
    <w:rsid w:val="009C68F2"/>
    <w:rsid w:val="009D2053"/>
    <w:rsid w:val="009D26EF"/>
    <w:rsid w:val="00A0339F"/>
    <w:rsid w:val="00A048CF"/>
    <w:rsid w:val="00A05C9E"/>
    <w:rsid w:val="00A070F7"/>
    <w:rsid w:val="00A22EB3"/>
    <w:rsid w:val="00A349C2"/>
    <w:rsid w:val="00A42274"/>
    <w:rsid w:val="00A42ECD"/>
    <w:rsid w:val="00A858FA"/>
    <w:rsid w:val="00A95CFE"/>
    <w:rsid w:val="00A97590"/>
    <w:rsid w:val="00AA56B9"/>
    <w:rsid w:val="00AB399B"/>
    <w:rsid w:val="00AC3E74"/>
    <w:rsid w:val="00AC4EF7"/>
    <w:rsid w:val="00AC51E6"/>
    <w:rsid w:val="00AD30F2"/>
    <w:rsid w:val="00AE3D81"/>
    <w:rsid w:val="00AF633B"/>
    <w:rsid w:val="00AF65DD"/>
    <w:rsid w:val="00B01E23"/>
    <w:rsid w:val="00B1392A"/>
    <w:rsid w:val="00B13D03"/>
    <w:rsid w:val="00B2573C"/>
    <w:rsid w:val="00B3349D"/>
    <w:rsid w:val="00B36861"/>
    <w:rsid w:val="00B52825"/>
    <w:rsid w:val="00B547B9"/>
    <w:rsid w:val="00B54E1F"/>
    <w:rsid w:val="00B64352"/>
    <w:rsid w:val="00B65C81"/>
    <w:rsid w:val="00B7151A"/>
    <w:rsid w:val="00B76328"/>
    <w:rsid w:val="00B80750"/>
    <w:rsid w:val="00B80B17"/>
    <w:rsid w:val="00B80D69"/>
    <w:rsid w:val="00BC3A0F"/>
    <w:rsid w:val="00BC62C9"/>
    <w:rsid w:val="00BC7197"/>
    <w:rsid w:val="00BE01EB"/>
    <w:rsid w:val="00C008A7"/>
    <w:rsid w:val="00C15C8B"/>
    <w:rsid w:val="00C21C21"/>
    <w:rsid w:val="00C313C6"/>
    <w:rsid w:val="00C366C7"/>
    <w:rsid w:val="00C46B3B"/>
    <w:rsid w:val="00C60B1C"/>
    <w:rsid w:val="00C77B3A"/>
    <w:rsid w:val="00CA22F4"/>
    <w:rsid w:val="00CB03E5"/>
    <w:rsid w:val="00CB359B"/>
    <w:rsid w:val="00CB364F"/>
    <w:rsid w:val="00CE6C3A"/>
    <w:rsid w:val="00CF67B8"/>
    <w:rsid w:val="00D0367A"/>
    <w:rsid w:val="00D076CA"/>
    <w:rsid w:val="00D2488C"/>
    <w:rsid w:val="00D50BF9"/>
    <w:rsid w:val="00D62C92"/>
    <w:rsid w:val="00D62E4D"/>
    <w:rsid w:val="00D8298C"/>
    <w:rsid w:val="00DB392B"/>
    <w:rsid w:val="00DB4057"/>
    <w:rsid w:val="00DB56CE"/>
    <w:rsid w:val="00DE19BE"/>
    <w:rsid w:val="00DF1811"/>
    <w:rsid w:val="00E05864"/>
    <w:rsid w:val="00E06831"/>
    <w:rsid w:val="00E06DF2"/>
    <w:rsid w:val="00E255B0"/>
    <w:rsid w:val="00E37A5F"/>
    <w:rsid w:val="00E520C4"/>
    <w:rsid w:val="00E606FE"/>
    <w:rsid w:val="00E72C71"/>
    <w:rsid w:val="00E751A4"/>
    <w:rsid w:val="00E76A45"/>
    <w:rsid w:val="00E8219D"/>
    <w:rsid w:val="00E838D3"/>
    <w:rsid w:val="00E9313C"/>
    <w:rsid w:val="00E9378C"/>
    <w:rsid w:val="00EB01E9"/>
    <w:rsid w:val="00EB31B4"/>
    <w:rsid w:val="00EF2122"/>
    <w:rsid w:val="00EF49CE"/>
    <w:rsid w:val="00EF5F98"/>
    <w:rsid w:val="00F06384"/>
    <w:rsid w:val="00F07641"/>
    <w:rsid w:val="00F171BA"/>
    <w:rsid w:val="00F17B43"/>
    <w:rsid w:val="00F34656"/>
    <w:rsid w:val="00F36461"/>
    <w:rsid w:val="00F572A6"/>
    <w:rsid w:val="00F717F4"/>
    <w:rsid w:val="00F8473D"/>
    <w:rsid w:val="00FA47D9"/>
    <w:rsid w:val="00FB766A"/>
    <w:rsid w:val="00FC19F3"/>
    <w:rsid w:val="00FE75DB"/>
    <w:rsid w:val="00FF5077"/>
    <w:rsid w:val="01921668"/>
    <w:rsid w:val="096F36E6"/>
    <w:rsid w:val="0E577113"/>
    <w:rsid w:val="1AD83A71"/>
    <w:rsid w:val="1C740AD2"/>
    <w:rsid w:val="1CC60DB8"/>
    <w:rsid w:val="1FABAB94"/>
    <w:rsid w:val="20E85F27"/>
    <w:rsid w:val="21477BF5"/>
    <w:rsid w:val="22335162"/>
    <w:rsid w:val="22CA23F9"/>
    <w:rsid w:val="22E34C56"/>
    <w:rsid w:val="23970799"/>
    <w:rsid w:val="25D09954"/>
    <w:rsid w:val="27B6BD79"/>
    <w:rsid w:val="28EF11B9"/>
    <w:rsid w:val="2A8AE21A"/>
    <w:rsid w:val="2B7C477D"/>
    <w:rsid w:val="2C040807"/>
    <w:rsid w:val="32673110"/>
    <w:rsid w:val="3295F3FF"/>
    <w:rsid w:val="3550E94A"/>
    <w:rsid w:val="35CD94C1"/>
    <w:rsid w:val="370BAB78"/>
    <w:rsid w:val="375D8720"/>
    <w:rsid w:val="37696522"/>
    <w:rsid w:val="38485F0B"/>
    <w:rsid w:val="39F8F876"/>
    <w:rsid w:val="3A245A6D"/>
    <w:rsid w:val="3AF7077D"/>
    <w:rsid w:val="3D02A7D1"/>
    <w:rsid w:val="400A8050"/>
    <w:rsid w:val="41F85397"/>
    <w:rsid w:val="492346D3"/>
    <w:rsid w:val="4D9CBE9B"/>
    <w:rsid w:val="526C6F6F"/>
    <w:rsid w:val="536C7FA3"/>
    <w:rsid w:val="538FFAA5"/>
    <w:rsid w:val="552BCB06"/>
    <w:rsid w:val="56C79B67"/>
    <w:rsid w:val="5C110CE7"/>
    <w:rsid w:val="5D4BA5F5"/>
    <w:rsid w:val="64053B3D"/>
    <w:rsid w:val="66D95FDE"/>
    <w:rsid w:val="6ACE45EF"/>
    <w:rsid w:val="7653E24F"/>
    <w:rsid w:val="782D9A5F"/>
    <w:rsid w:val="7E9CD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80D3"/>
  <w15:chartTrackingRefBased/>
  <w15:docId w15:val="{2A69F6F8-3177-40EF-9AC4-C664991D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8CF"/>
    <w:pPr>
      <w:ind w:left="720"/>
      <w:contextualSpacing/>
    </w:pPr>
  </w:style>
  <w:style w:type="paragraph" w:styleId="BalloonText">
    <w:name w:val="Balloon Text"/>
    <w:basedOn w:val="Normal"/>
    <w:link w:val="BalloonTextChar"/>
    <w:uiPriority w:val="99"/>
    <w:semiHidden/>
    <w:unhideWhenUsed/>
    <w:rsid w:val="0055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51"/>
    <w:rPr>
      <w:rFonts w:ascii="Segoe UI" w:hAnsi="Segoe UI" w:cs="Segoe UI"/>
      <w:sz w:val="18"/>
      <w:szCs w:val="18"/>
    </w:rPr>
  </w:style>
  <w:style w:type="paragraph" w:customStyle="1" w:styleId="Default">
    <w:name w:val="Default"/>
    <w:rsid w:val="009C68F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63F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97843"/>
    <w:pPr>
      <w:spacing w:after="0" w:line="240" w:lineRule="auto"/>
    </w:pPr>
  </w:style>
  <w:style w:type="paragraph" w:styleId="Header">
    <w:name w:val="header"/>
    <w:basedOn w:val="Normal"/>
    <w:link w:val="HeaderChar"/>
    <w:uiPriority w:val="99"/>
    <w:unhideWhenUsed/>
    <w:rsid w:val="00650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711"/>
  </w:style>
  <w:style w:type="character" w:styleId="Hyperlink">
    <w:name w:val="Hyperlink"/>
    <w:basedOn w:val="DefaultParagraphFont"/>
    <w:uiPriority w:val="99"/>
    <w:unhideWhenUsed/>
    <w:rsid w:val="00650711"/>
    <w:rPr>
      <w:color w:val="0563C1" w:themeColor="hyperlink"/>
      <w:u w:val="single"/>
    </w:rPr>
  </w:style>
  <w:style w:type="character" w:styleId="UnresolvedMention">
    <w:name w:val="Unresolved Mention"/>
    <w:basedOn w:val="DefaultParagraphFont"/>
    <w:uiPriority w:val="99"/>
    <w:semiHidden/>
    <w:unhideWhenUsed/>
    <w:rsid w:val="00650711"/>
    <w:rPr>
      <w:color w:val="605E5C"/>
      <w:shd w:val="clear" w:color="auto" w:fill="E1DFDD"/>
    </w:rPr>
  </w:style>
  <w:style w:type="paragraph" w:customStyle="1" w:styleId="blocks-text-blockparagraph">
    <w:name w:val="blocks-text-block__paragraph"/>
    <w:basedOn w:val="Normal"/>
    <w:rsid w:val="004612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12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452556">
      <w:bodyDiv w:val="1"/>
      <w:marLeft w:val="0"/>
      <w:marRight w:val="0"/>
      <w:marTop w:val="0"/>
      <w:marBottom w:val="0"/>
      <w:divBdr>
        <w:top w:val="none" w:sz="0" w:space="0" w:color="auto"/>
        <w:left w:val="none" w:sz="0" w:space="0" w:color="auto"/>
        <w:bottom w:val="none" w:sz="0" w:space="0" w:color="auto"/>
        <w:right w:val="none" w:sz="0" w:space="0" w:color="auto"/>
      </w:divBdr>
    </w:div>
    <w:div w:id="1006708250">
      <w:bodyDiv w:val="1"/>
      <w:marLeft w:val="0"/>
      <w:marRight w:val="0"/>
      <w:marTop w:val="0"/>
      <w:marBottom w:val="0"/>
      <w:divBdr>
        <w:top w:val="none" w:sz="0" w:space="0" w:color="auto"/>
        <w:left w:val="none" w:sz="0" w:space="0" w:color="auto"/>
        <w:bottom w:val="none" w:sz="0" w:space="0" w:color="auto"/>
        <w:right w:val="none" w:sz="0" w:space="0" w:color="auto"/>
      </w:divBdr>
    </w:div>
    <w:div w:id="1018778315">
      <w:bodyDiv w:val="1"/>
      <w:marLeft w:val="0"/>
      <w:marRight w:val="0"/>
      <w:marTop w:val="0"/>
      <w:marBottom w:val="0"/>
      <w:divBdr>
        <w:top w:val="none" w:sz="0" w:space="0" w:color="auto"/>
        <w:left w:val="none" w:sz="0" w:space="0" w:color="auto"/>
        <w:bottom w:val="none" w:sz="0" w:space="0" w:color="auto"/>
        <w:right w:val="none" w:sz="0" w:space="0" w:color="auto"/>
      </w:divBdr>
    </w:div>
    <w:div w:id="1074932563">
      <w:bodyDiv w:val="1"/>
      <w:marLeft w:val="0"/>
      <w:marRight w:val="0"/>
      <w:marTop w:val="0"/>
      <w:marBottom w:val="0"/>
      <w:divBdr>
        <w:top w:val="none" w:sz="0" w:space="0" w:color="auto"/>
        <w:left w:val="none" w:sz="0" w:space="0" w:color="auto"/>
        <w:bottom w:val="none" w:sz="0" w:space="0" w:color="auto"/>
        <w:right w:val="none" w:sz="0" w:space="0" w:color="auto"/>
      </w:divBdr>
    </w:div>
    <w:div w:id="1194154249">
      <w:bodyDiv w:val="1"/>
      <w:marLeft w:val="0"/>
      <w:marRight w:val="0"/>
      <w:marTop w:val="0"/>
      <w:marBottom w:val="0"/>
      <w:divBdr>
        <w:top w:val="none" w:sz="0" w:space="0" w:color="auto"/>
        <w:left w:val="none" w:sz="0" w:space="0" w:color="auto"/>
        <w:bottom w:val="none" w:sz="0" w:space="0" w:color="auto"/>
        <w:right w:val="none" w:sz="0" w:space="0" w:color="auto"/>
      </w:divBdr>
    </w:div>
    <w:div w:id="1199319204">
      <w:bodyDiv w:val="1"/>
      <w:marLeft w:val="0"/>
      <w:marRight w:val="0"/>
      <w:marTop w:val="0"/>
      <w:marBottom w:val="0"/>
      <w:divBdr>
        <w:top w:val="none" w:sz="0" w:space="0" w:color="auto"/>
        <w:left w:val="none" w:sz="0" w:space="0" w:color="auto"/>
        <w:bottom w:val="none" w:sz="0" w:space="0" w:color="auto"/>
        <w:right w:val="none" w:sz="0" w:space="0" w:color="auto"/>
      </w:divBdr>
    </w:div>
    <w:div w:id="1228767060">
      <w:bodyDiv w:val="1"/>
      <w:marLeft w:val="0"/>
      <w:marRight w:val="0"/>
      <w:marTop w:val="0"/>
      <w:marBottom w:val="0"/>
      <w:divBdr>
        <w:top w:val="none" w:sz="0" w:space="0" w:color="auto"/>
        <w:left w:val="none" w:sz="0" w:space="0" w:color="auto"/>
        <w:bottom w:val="none" w:sz="0" w:space="0" w:color="auto"/>
        <w:right w:val="none" w:sz="0" w:space="0" w:color="auto"/>
      </w:divBdr>
    </w:div>
    <w:div w:id="1326203375">
      <w:bodyDiv w:val="1"/>
      <w:marLeft w:val="0"/>
      <w:marRight w:val="0"/>
      <w:marTop w:val="0"/>
      <w:marBottom w:val="0"/>
      <w:divBdr>
        <w:top w:val="none" w:sz="0" w:space="0" w:color="auto"/>
        <w:left w:val="none" w:sz="0" w:space="0" w:color="auto"/>
        <w:bottom w:val="none" w:sz="0" w:space="0" w:color="auto"/>
        <w:right w:val="none" w:sz="0" w:space="0" w:color="auto"/>
      </w:divBdr>
    </w:div>
    <w:div w:id="1457680316">
      <w:bodyDiv w:val="1"/>
      <w:marLeft w:val="0"/>
      <w:marRight w:val="0"/>
      <w:marTop w:val="0"/>
      <w:marBottom w:val="0"/>
      <w:divBdr>
        <w:top w:val="none" w:sz="0" w:space="0" w:color="auto"/>
        <w:left w:val="none" w:sz="0" w:space="0" w:color="auto"/>
        <w:bottom w:val="none" w:sz="0" w:space="0" w:color="auto"/>
        <w:right w:val="none" w:sz="0" w:space="0" w:color="auto"/>
      </w:divBdr>
    </w:div>
    <w:div w:id="1807703284">
      <w:bodyDiv w:val="1"/>
      <w:marLeft w:val="0"/>
      <w:marRight w:val="0"/>
      <w:marTop w:val="0"/>
      <w:marBottom w:val="0"/>
      <w:divBdr>
        <w:top w:val="none" w:sz="0" w:space="0" w:color="auto"/>
        <w:left w:val="none" w:sz="0" w:space="0" w:color="auto"/>
        <w:bottom w:val="none" w:sz="0" w:space="0" w:color="auto"/>
        <w:right w:val="none" w:sz="0" w:space="0" w:color="auto"/>
      </w:divBdr>
    </w:div>
    <w:div w:id="1906253862">
      <w:bodyDiv w:val="1"/>
      <w:marLeft w:val="0"/>
      <w:marRight w:val="0"/>
      <w:marTop w:val="0"/>
      <w:marBottom w:val="0"/>
      <w:divBdr>
        <w:top w:val="none" w:sz="0" w:space="0" w:color="auto"/>
        <w:left w:val="none" w:sz="0" w:space="0" w:color="auto"/>
        <w:bottom w:val="none" w:sz="0" w:space="0" w:color="auto"/>
        <w:right w:val="none" w:sz="0" w:space="0" w:color="auto"/>
      </w:divBdr>
    </w:div>
    <w:div w:id="1982929050">
      <w:bodyDiv w:val="1"/>
      <w:marLeft w:val="0"/>
      <w:marRight w:val="0"/>
      <w:marTop w:val="0"/>
      <w:marBottom w:val="0"/>
      <w:divBdr>
        <w:top w:val="none" w:sz="0" w:space="0" w:color="auto"/>
        <w:left w:val="none" w:sz="0" w:space="0" w:color="auto"/>
        <w:bottom w:val="none" w:sz="0" w:space="0" w:color="auto"/>
        <w:right w:val="none" w:sz="0" w:space="0" w:color="auto"/>
      </w:divBdr>
    </w:div>
    <w:div w:id="20440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3af1b17-0318-4540-b08d-4ac535070cac" xsi:nil="true"/>
    <lcf76f155ced4ddcb4097134ff3c332f xmlns="d8727af7-f92c-46f2-ba04-a57eb07989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A1F200E512B740AA4762CF35BDB9EE" ma:contentTypeVersion="18" ma:contentTypeDescription="Create a new document." ma:contentTypeScope="" ma:versionID="8139ee66dd40eab798811f99eb94dcc4">
  <xsd:schema xmlns:xsd="http://www.w3.org/2001/XMLSchema" xmlns:xs="http://www.w3.org/2001/XMLSchema" xmlns:p="http://schemas.microsoft.com/office/2006/metadata/properties" xmlns:ns2="d8727af7-f92c-46f2-ba04-a57eb07989c8" xmlns:ns3="83af1b17-0318-4540-b08d-4ac535070cac" targetNamespace="http://schemas.microsoft.com/office/2006/metadata/properties" ma:root="true" ma:fieldsID="48414e018eefc7195f6dfd356f11a5d7" ns2:_="" ns3:_="">
    <xsd:import namespace="d8727af7-f92c-46f2-ba04-a57eb07989c8"/>
    <xsd:import namespace="83af1b17-0318-4540-b08d-4ac535070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7af7-f92c-46f2-ba04-a57eb079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1b17-0318-4540-b08d-4ac535070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d21a6-1fac-439d-9d78-276b5df3fdf4}" ma:internalName="TaxCatchAll" ma:showField="CatchAllData" ma:web="83af1b17-0318-4540-b08d-4ac535070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75DE9-F80C-4150-B454-64E83C984281}">
  <ds:schemaRefs>
    <ds:schemaRef ds:uri="http://schemas.openxmlformats.org/officeDocument/2006/bibliography"/>
  </ds:schemaRefs>
</ds:datastoreItem>
</file>

<file path=customXml/itemProps2.xml><?xml version="1.0" encoding="utf-8"?>
<ds:datastoreItem xmlns:ds="http://schemas.openxmlformats.org/officeDocument/2006/customXml" ds:itemID="{77359A5D-952E-4894-9012-81F988A27FB7}">
  <ds:schemaRefs>
    <ds:schemaRef ds:uri="http://schemas.microsoft.com/office/2006/metadata/properties"/>
    <ds:schemaRef ds:uri="http://schemas.microsoft.com/office/infopath/2007/PartnerControls"/>
    <ds:schemaRef ds:uri="83af1b17-0318-4540-b08d-4ac535070cac"/>
    <ds:schemaRef ds:uri="d8727af7-f92c-46f2-ba04-a57eb07989c8"/>
  </ds:schemaRefs>
</ds:datastoreItem>
</file>

<file path=customXml/itemProps3.xml><?xml version="1.0" encoding="utf-8"?>
<ds:datastoreItem xmlns:ds="http://schemas.openxmlformats.org/officeDocument/2006/customXml" ds:itemID="{2A2C0D16-7D49-48DA-B6CF-AE355DE6764D}">
  <ds:schemaRefs>
    <ds:schemaRef ds:uri="http://schemas.microsoft.com/sharepoint/v3/contenttype/forms"/>
  </ds:schemaRefs>
</ds:datastoreItem>
</file>

<file path=customXml/itemProps4.xml><?xml version="1.0" encoding="utf-8"?>
<ds:datastoreItem xmlns:ds="http://schemas.openxmlformats.org/officeDocument/2006/customXml" ds:itemID="{7DCD96CA-7850-4066-83B2-9585D9FDD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7af7-f92c-46f2-ba04-a57eb07989c8"/>
    <ds:schemaRef ds:uri="83af1b17-0318-4540-b08d-4ac53507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dc:creator>
  <cp:keywords/>
  <dc:description/>
  <cp:lastModifiedBy>Demi Statham</cp:lastModifiedBy>
  <cp:revision>17</cp:revision>
  <cp:lastPrinted>2023-02-27T17:59:00Z</cp:lastPrinted>
  <dcterms:created xsi:type="dcterms:W3CDTF">2025-02-20T20:17:00Z</dcterms:created>
  <dcterms:modified xsi:type="dcterms:W3CDTF">2025-02-21T12:03:00Z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0x010100F3A1F200E512B740AA4762CF35BDB9EE</vt:lpwstr>
  </property>
  <property fmtid="{D5CDD505-2E9C-101B-9397-08002B2CF9AE}" pid="3" name="Order">
    <vt:r8>3061400</vt:r8>
  </property>
  <property fmtid="{D5CDD505-2E9C-101B-9397-08002B2CF9AE}" pid="4" name="MediaServiceImageTags">
    <vt:lpwstr/>
  </property>
</Properties>
</file>