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7F10" w14:textId="150A1FE0" w:rsidR="008C28A2" w:rsidRPr="00255A1F" w:rsidRDefault="0081675C">
      <w:pPr>
        <w:rPr>
          <w:rFonts w:ascii="Twinkl" w:hAnsi="Twinkl"/>
          <w:sz w:val="28"/>
          <w:szCs w:val="28"/>
          <w:u w:val="single"/>
        </w:rPr>
      </w:pPr>
      <w:r>
        <w:rPr>
          <w:rFonts w:ascii="Twinkl" w:hAnsi="Twinkl"/>
          <w:sz w:val="28"/>
          <w:szCs w:val="28"/>
          <w:u w:val="single"/>
        </w:rPr>
        <w:t xml:space="preserve">Summer 1 </w:t>
      </w:r>
      <w:r w:rsidR="008C28A2" w:rsidRPr="00255A1F">
        <w:rPr>
          <w:rFonts w:ascii="Twinkl" w:hAnsi="Twinkl"/>
          <w:sz w:val="28"/>
          <w:szCs w:val="28"/>
          <w:u w:val="single"/>
        </w:rPr>
        <w:t>Homework SSM</w:t>
      </w:r>
    </w:p>
    <w:p w14:paraId="2E15588B" w14:textId="3FC014E2" w:rsidR="007B6282" w:rsidRPr="00255A1F" w:rsidRDefault="008C28A2">
      <w:pPr>
        <w:rPr>
          <w:rFonts w:ascii="Twinkl" w:hAnsi="Twinkl"/>
          <w:sz w:val="28"/>
          <w:szCs w:val="28"/>
        </w:rPr>
      </w:pPr>
      <w:r w:rsidRPr="00255A1F">
        <w:rPr>
          <w:rFonts w:ascii="Twinkl" w:hAnsi="Twinkl"/>
          <w:sz w:val="28"/>
          <w:szCs w:val="28"/>
        </w:rPr>
        <w:t xml:space="preserve">Please complete </w:t>
      </w:r>
      <w:proofErr w:type="gramStart"/>
      <w:r w:rsidRPr="00255A1F">
        <w:rPr>
          <w:rFonts w:ascii="Twinkl" w:hAnsi="Twinkl"/>
          <w:sz w:val="28"/>
          <w:szCs w:val="28"/>
        </w:rPr>
        <w:t>3</w:t>
      </w:r>
      <w:proofErr w:type="gramEnd"/>
      <w:r w:rsidRPr="00255A1F">
        <w:rPr>
          <w:rFonts w:ascii="Twinkl" w:hAnsi="Twinkl"/>
          <w:sz w:val="28"/>
          <w:szCs w:val="28"/>
        </w:rPr>
        <w:t xml:space="preserve"> tasks this half term from the choices below. You must create a line (by colouring in the boxes you have achieved) that goes through the middle. This can </w:t>
      </w:r>
      <w:proofErr w:type="gramStart"/>
      <w:r w:rsidRPr="00255A1F">
        <w:rPr>
          <w:rFonts w:ascii="Twinkl" w:hAnsi="Twinkl"/>
          <w:sz w:val="28"/>
          <w:szCs w:val="28"/>
        </w:rPr>
        <w:t>be done</w:t>
      </w:r>
      <w:proofErr w:type="gramEnd"/>
      <w:r w:rsidRPr="00255A1F">
        <w:rPr>
          <w:rFonts w:ascii="Twinkl" w:hAnsi="Twinkl"/>
          <w:sz w:val="28"/>
          <w:szCs w:val="28"/>
        </w:rPr>
        <w:t xml:space="preserve"> in any direction (up/down, side to side or diagonally). You must complete the middle one but can then choose </w:t>
      </w:r>
      <w:proofErr w:type="gramStart"/>
      <w:r w:rsidRPr="00255A1F">
        <w:rPr>
          <w:rFonts w:ascii="Twinkl" w:hAnsi="Twinkl"/>
          <w:sz w:val="28"/>
          <w:szCs w:val="28"/>
        </w:rPr>
        <w:t>2</w:t>
      </w:r>
      <w:proofErr w:type="gramEnd"/>
      <w:r w:rsidRPr="00255A1F">
        <w:rPr>
          <w:rFonts w:ascii="Twinkl" w:hAnsi="Twinkl"/>
          <w:sz w:val="28"/>
          <w:szCs w:val="28"/>
        </w:rPr>
        <w:t xml:space="preserve"> others to complete a line. Please colour the boxes for the tasks you have completed. You can send completed tasks into school or take photos and put them in your child’s portfolio on dojo. If you want to do more than </w:t>
      </w:r>
      <w:proofErr w:type="gramStart"/>
      <w:r w:rsidRPr="00255A1F">
        <w:rPr>
          <w:rFonts w:ascii="Twinkl" w:hAnsi="Twinkl"/>
          <w:sz w:val="28"/>
          <w:szCs w:val="28"/>
        </w:rPr>
        <w:t>3</w:t>
      </w:r>
      <w:proofErr w:type="gramEnd"/>
      <w:r w:rsidRPr="00255A1F">
        <w:rPr>
          <w:rFonts w:ascii="Twinkl" w:hAnsi="Twinkl"/>
          <w:sz w:val="28"/>
          <w:szCs w:val="28"/>
        </w:rPr>
        <w:t xml:space="preserve"> tasks, please feel free to do as </w:t>
      </w:r>
      <w:proofErr w:type="gramStart"/>
      <w:r w:rsidRPr="00255A1F">
        <w:rPr>
          <w:rFonts w:ascii="Twinkl" w:hAnsi="Twinkl"/>
          <w:sz w:val="28"/>
          <w:szCs w:val="28"/>
        </w:rPr>
        <w:t>many</w:t>
      </w:r>
      <w:proofErr w:type="gramEnd"/>
      <w:r w:rsidRPr="00255A1F">
        <w:rPr>
          <w:rFonts w:ascii="Twinkl" w:hAnsi="Twinkl"/>
          <w:sz w:val="28"/>
          <w:szCs w:val="28"/>
        </w:rPr>
        <w:t xml:space="preserve"> as you want. Thank you and I look forward to seeing what you do at home.</w:t>
      </w:r>
      <w:r w:rsidR="00251E78">
        <w:rPr>
          <w:rFonts w:ascii="Twinkl" w:hAnsi="Twinkl"/>
          <w:sz w:val="28"/>
          <w:szCs w:val="28"/>
        </w:rPr>
        <w:t xml:space="preserve"> Topic: Castles and Crowns.</w:t>
      </w:r>
    </w:p>
    <w:tbl>
      <w:tblPr>
        <w:tblStyle w:val="TableGrid"/>
        <w:tblW w:w="0" w:type="auto"/>
        <w:tblLook w:val="04A0" w:firstRow="1" w:lastRow="0" w:firstColumn="1" w:lastColumn="0" w:noHBand="0" w:noVBand="1"/>
      </w:tblPr>
      <w:tblGrid>
        <w:gridCol w:w="3005"/>
        <w:gridCol w:w="3005"/>
        <w:gridCol w:w="3006"/>
      </w:tblGrid>
      <w:tr w:rsidR="008C28A2" w:rsidRPr="00255A1F" w14:paraId="03FF8FCF" w14:textId="77777777" w:rsidTr="008C28A2">
        <w:tc>
          <w:tcPr>
            <w:tcW w:w="3005" w:type="dxa"/>
          </w:tcPr>
          <w:p w14:paraId="4203EDFC" w14:textId="77777777" w:rsidR="008C28A2" w:rsidRPr="00255A1F" w:rsidRDefault="008C28A2">
            <w:pPr>
              <w:rPr>
                <w:rFonts w:ascii="Twinkl" w:hAnsi="Twinkl"/>
                <w:sz w:val="28"/>
                <w:szCs w:val="28"/>
              </w:rPr>
            </w:pPr>
          </w:p>
          <w:p w14:paraId="0DC2D29E" w14:textId="38556C10" w:rsidR="008C28A2" w:rsidRPr="00255A1F" w:rsidRDefault="00AA1DB3" w:rsidP="00F06076">
            <w:pPr>
              <w:rPr>
                <w:rFonts w:ascii="Twinkl" w:hAnsi="Twinkl"/>
                <w:sz w:val="28"/>
                <w:szCs w:val="28"/>
              </w:rPr>
            </w:pPr>
            <w:r>
              <w:rPr>
                <w:rFonts w:ascii="Twinkl" w:hAnsi="Twinkl"/>
                <w:sz w:val="28"/>
                <w:szCs w:val="28"/>
              </w:rPr>
              <w:t xml:space="preserve">Research a Castle in the UK and </w:t>
            </w:r>
            <w:r w:rsidR="00EC1265">
              <w:rPr>
                <w:rFonts w:ascii="Twinkl" w:hAnsi="Twinkl"/>
                <w:sz w:val="28"/>
                <w:szCs w:val="28"/>
              </w:rPr>
              <w:t>draw/write any facts about the Castle.</w:t>
            </w:r>
          </w:p>
        </w:tc>
        <w:tc>
          <w:tcPr>
            <w:tcW w:w="3005" w:type="dxa"/>
          </w:tcPr>
          <w:p w14:paraId="1DCB6BAF" w14:textId="77777777" w:rsidR="008C28A2" w:rsidRPr="00255A1F" w:rsidRDefault="008C28A2">
            <w:pPr>
              <w:rPr>
                <w:rFonts w:ascii="Twinkl" w:hAnsi="Twinkl"/>
                <w:sz w:val="28"/>
                <w:szCs w:val="28"/>
              </w:rPr>
            </w:pPr>
          </w:p>
          <w:p w14:paraId="06169F30" w14:textId="0AAD5BD9" w:rsidR="0091476B" w:rsidRPr="00255A1F" w:rsidRDefault="004B5667" w:rsidP="00A21B66">
            <w:pPr>
              <w:rPr>
                <w:rFonts w:ascii="Twinkl" w:hAnsi="Twinkl"/>
                <w:sz w:val="28"/>
                <w:szCs w:val="28"/>
              </w:rPr>
            </w:pPr>
            <w:r>
              <w:rPr>
                <w:rFonts w:ascii="Twinkl" w:hAnsi="Twinkl"/>
                <w:sz w:val="28"/>
                <w:szCs w:val="28"/>
              </w:rPr>
              <w:t xml:space="preserve">Use weighing scales to </w:t>
            </w:r>
            <w:r w:rsidR="00395C43">
              <w:rPr>
                <w:rFonts w:ascii="Twinkl" w:hAnsi="Twinkl"/>
                <w:sz w:val="28"/>
                <w:szCs w:val="28"/>
              </w:rPr>
              <w:t>weigh ingredients for making</w:t>
            </w:r>
            <w:r w:rsidR="009155A0">
              <w:rPr>
                <w:rFonts w:ascii="Twinkl" w:hAnsi="Twinkl"/>
                <w:sz w:val="28"/>
                <w:szCs w:val="28"/>
              </w:rPr>
              <w:t xml:space="preserve"> food! </w:t>
            </w:r>
          </w:p>
        </w:tc>
        <w:tc>
          <w:tcPr>
            <w:tcW w:w="3006" w:type="dxa"/>
          </w:tcPr>
          <w:p w14:paraId="3E10C6AE" w14:textId="77777777" w:rsidR="008C28A2" w:rsidRDefault="008C28A2">
            <w:pPr>
              <w:rPr>
                <w:rFonts w:ascii="Twinkl" w:hAnsi="Twinkl"/>
                <w:sz w:val="28"/>
                <w:szCs w:val="28"/>
              </w:rPr>
            </w:pPr>
          </w:p>
          <w:p w14:paraId="2CE5B939" w14:textId="3BA764A3" w:rsidR="0008128B" w:rsidRPr="00255A1F" w:rsidRDefault="000C5CC9" w:rsidP="00A41C33">
            <w:pPr>
              <w:rPr>
                <w:rFonts w:ascii="Twinkl" w:hAnsi="Twinkl"/>
                <w:sz w:val="28"/>
                <w:szCs w:val="28"/>
              </w:rPr>
            </w:pPr>
            <w:r>
              <w:rPr>
                <w:rFonts w:ascii="Twinkl" w:hAnsi="Twinkl"/>
                <w:sz w:val="28"/>
                <w:szCs w:val="28"/>
              </w:rPr>
              <w:t xml:space="preserve">Would you like to live in a Castle? Draw and write about life if you lived in a Castle. </w:t>
            </w:r>
            <w:r w:rsidR="00712CC4">
              <w:rPr>
                <w:rFonts w:ascii="Twinkl" w:hAnsi="Twinkl"/>
                <w:sz w:val="28"/>
                <w:szCs w:val="28"/>
              </w:rPr>
              <w:t>What would you choose to be?</w:t>
            </w:r>
          </w:p>
        </w:tc>
      </w:tr>
      <w:tr w:rsidR="008C28A2" w:rsidRPr="00255A1F" w14:paraId="749D7FF8" w14:textId="77777777" w:rsidTr="008C28A2">
        <w:tc>
          <w:tcPr>
            <w:tcW w:w="3005" w:type="dxa"/>
          </w:tcPr>
          <w:p w14:paraId="5F1CEADE" w14:textId="77777777" w:rsidR="008C28A2" w:rsidRPr="00255A1F" w:rsidRDefault="008C28A2">
            <w:pPr>
              <w:rPr>
                <w:rFonts w:ascii="Twinkl" w:hAnsi="Twinkl"/>
                <w:sz w:val="28"/>
                <w:szCs w:val="28"/>
              </w:rPr>
            </w:pPr>
          </w:p>
          <w:p w14:paraId="1E816EB1" w14:textId="0446B754" w:rsidR="00346393" w:rsidRPr="00255A1F" w:rsidRDefault="00346393" w:rsidP="00346393">
            <w:pPr>
              <w:rPr>
                <w:rFonts w:ascii="Twinkl" w:hAnsi="Twinkl"/>
                <w:sz w:val="28"/>
                <w:szCs w:val="28"/>
              </w:rPr>
            </w:pPr>
            <w:r>
              <w:rPr>
                <w:rFonts w:ascii="Twinkl" w:hAnsi="Twinkl"/>
                <w:sz w:val="28"/>
                <w:szCs w:val="28"/>
              </w:rPr>
              <w:t>Thinking about our last topic ‘Outstanding Oceans</w:t>
            </w:r>
            <w:proofErr w:type="gramStart"/>
            <w:r w:rsidR="00BD5FB9">
              <w:rPr>
                <w:rFonts w:ascii="Twinkl" w:hAnsi="Twinkl"/>
                <w:sz w:val="28"/>
                <w:szCs w:val="28"/>
              </w:rPr>
              <w:t>’,</w:t>
            </w:r>
            <w:proofErr w:type="gramEnd"/>
            <w:r>
              <w:rPr>
                <w:rFonts w:ascii="Twinkl" w:hAnsi="Twinkl"/>
                <w:sz w:val="28"/>
                <w:szCs w:val="28"/>
              </w:rPr>
              <w:t xml:space="preserve"> draw and label a sea creature that you came across from the Birmingham Sealife Centre.</w:t>
            </w:r>
          </w:p>
          <w:p w14:paraId="74873681" w14:textId="77777777" w:rsidR="008C28A2" w:rsidRPr="00255A1F" w:rsidRDefault="008C28A2">
            <w:pPr>
              <w:rPr>
                <w:rFonts w:ascii="Twinkl" w:hAnsi="Twinkl"/>
                <w:sz w:val="28"/>
                <w:szCs w:val="28"/>
              </w:rPr>
            </w:pPr>
          </w:p>
          <w:p w14:paraId="7E3CB257" w14:textId="2D34ECDD" w:rsidR="008C28A2" w:rsidRPr="00255A1F" w:rsidRDefault="008C28A2" w:rsidP="00B722F1">
            <w:pPr>
              <w:rPr>
                <w:rFonts w:ascii="Twinkl" w:hAnsi="Twinkl"/>
                <w:sz w:val="28"/>
                <w:szCs w:val="28"/>
              </w:rPr>
            </w:pPr>
          </w:p>
        </w:tc>
        <w:tc>
          <w:tcPr>
            <w:tcW w:w="3005" w:type="dxa"/>
          </w:tcPr>
          <w:p w14:paraId="2622289C" w14:textId="77777777" w:rsidR="009D5A2B" w:rsidRPr="00255A1F" w:rsidRDefault="009D5A2B">
            <w:pPr>
              <w:rPr>
                <w:rFonts w:ascii="Twinkl" w:hAnsi="Twinkl"/>
                <w:sz w:val="28"/>
                <w:szCs w:val="28"/>
              </w:rPr>
            </w:pPr>
          </w:p>
          <w:p w14:paraId="1AABF993" w14:textId="2203DF10" w:rsidR="008C28A2" w:rsidRDefault="009D5A2B">
            <w:pPr>
              <w:rPr>
                <w:rFonts w:ascii="Twinkl" w:hAnsi="Twinkl"/>
                <w:color w:val="EE0000"/>
                <w:sz w:val="28"/>
                <w:szCs w:val="28"/>
              </w:rPr>
            </w:pPr>
            <w:r w:rsidRPr="00255A1F">
              <w:rPr>
                <w:rFonts w:ascii="Twinkl" w:hAnsi="Twinkl"/>
                <w:color w:val="EE0000"/>
                <w:sz w:val="28"/>
                <w:szCs w:val="28"/>
              </w:rPr>
              <w:t xml:space="preserve">Read </w:t>
            </w:r>
            <w:proofErr w:type="gramStart"/>
            <w:r w:rsidRPr="00255A1F">
              <w:rPr>
                <w:rFonts w:ascii="Twinkl" w:hAnsi="Twinkl"/>
                <w:color w:val="EE0000"/>
                <w:sz w:val="28"/>
                <w:szCs w:val="28"/>
              </w:rPr>
              <w:t>5</w:t>
            </w:r>
            <w:proofErr w:type="gramEnd"/>
            <w:r w:rsidRPr="00255A1F">
              <w:rPr>
                <w:rFonts w:ascii="Twinkl" w:hAnsi="Twinkl"/>
                <w:color w:val="EE0000"/>
                <w:sz w:val="28"/>
                <w:szCs w:val="28"/>
              </w:rPr>
              <w:t xml:space="preserve"> times a week, every week and record in </w:t>
            </w:r>
            <w:r w:rsidR="00ED5928">
              <w:rPr>
                <w:rFonts w:ascii="Twinkl" w:hAnsi="Twinkl"/>
                <w:color w:val="EE0000"/>
                <w:sz w:val="28"/>
                <w:szCs w:val="28"/>
              </w:rPr>
              <w:t>your</w:t>
            </w:r>
            <w:r w:rsidRPr="00255A1F">
              <w:rPr>
                <w:rFonts w:ascii="Twinkl" w:hAnsi="Twinkl"/>
                <w:color w:val="EE0000"/>
                <w:sz w:val="28"/>
                <w:szCs w:val="28"/>
              </w:rPr>
              <w:t xml:space="preserve"> reading record.</w:t>
            </w:r>
          </w:p>
          <w:p w14:paraId="7992B202" w14:textId="5B103CC7" w:rsidR="0039368C" w:rsidRPr="00255A1F" w:rsidRDefault="00DA6671">
            <w:pPr>
              <w:rPr>
                <w:rFonts w:ascii="Twinkl" w:hAnsi="Twinkl"/>
                <w:sz w:val="28"/>
                <w:szCs w:val="28"/>
              </w:rPr>
            </w:pPr>
            <w:r>
              <w:rPr>
                <w:noProof/>
              </w:rPr>
              <mc:AlternateContent>
                <mc:Choice Requires="wps">
                  <w:drawing>
                    <wp:inline distT="0" distB="0" distL="0" distR="0" wp14:anchorId="645F7341" wp14:editId="3CD582B8">
                      <wp:extent cx="304800" cy="304800"/>
                      <wp:effectExtent l="0" t="0" r="0" b="0"/>
                      <wp:docPr id="1878159521" name="AutoShape 1" descr="Image result for little wandle 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006311" id="AutoShape 1" o:spid="_x0000_s1026" alt="Image result for little wandle book"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winkl" w:hAnsi="Twinkl"/>
                <w:noProof/>
                <w:sz w:val="28"/>
                <w:szCs w:val="28"/>
              </w:rPr>
              <w:drawing>
                <wp:inline distT="0" distB="0" distL="0" distR="0" wp14:anchorId="6B5D1E19" wp14:editId="0AE2FF68">
                  <wp:extent cx="1260290" cy="750570"/>
                  <wp:effectExtent l="171450" t="171450" r="149860" b="182880"/>
                  <wp:docPr id="511724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7029" cy="754584"/>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tc>
        <w:tc>
          <w:tcPr>
            <w:tcW w:w="3006" w:type="dxa"/>
          </w:tcPr>
          <w:p w14:paraId="1E9F40E2" w14:textId="77777777" w:rsidR="008C28A2" w:rsidRDefault="008C28A2">
            <w:pPr>
              <w:rPr>
                <w:rFonts w:ascii="Twinkl" w:hAnsi="Twinkl"/>
                <w:sz w:val="28"/>
                <w:szCs w:val="28"/>
              </w:rPr>
            </w:pPr>
          </w:p>
          <w:p w14:paraId="0BC3E10E" w14:textId="4C4ED973" w:rsidR="009E6233" w:rsidRPr="00255A1F" w:rsidRDefault="00D143C8" w:rsidP="00D143C8">
            <w:pPr>
              <w:rPr>
                <w:rFonts w:ascii="Twinkl" w:hAnsi="Twinkl"/>
                <w:sz w:val="28"/>
                <w:szCs w:val="28"/>
              </w:rPr>
            </w:pPr>
            <w:r>
              <w:rPr>
                <w:rFonts w:ascii="Twinkl" w:hAnsi="Twinkl"/>
                <w:sz w:val="28"/>
                <w:szCs w:val="28"/>
              </w:rPr>
              <w:t>Design a</w:t>
            </w:r>
            <w:r w:rsidR="005E7361">
              <w:rPr>
                <w:rFonts w:ascii="Twinkl" w:hAnsi="Twinkl"/>
                <w:sz w:val="28"/>
                <w:szCs w:val="28"/>
              </w:rPr>
              <w:t>nd</w:t>
            </w:r>
            <w:r>
              <w:rPr>
                <w:rFonts w:ascii="Twinkl" w:hAnsi="Twinkl"/>
                <w:sz w:val="28"/>
                <w:szCs w:val="28"/>
              </w:rPr>
              <w:t xml:space="preserve"> build a Castle</w:t>
            </w:r>
            <w:r w:rsidR="005E7361">
              <w:rPr>
                <w:rFonts w:ascii="Twinkl" w:hAnsi="Twinkl"/>
                <w:sz w:val="28"/>
                <w:szCs w:val="28"/>
              </w:rPr>
              <w:t xml:space="preserve"> (Can be boxes/</w:t>
            </w:r>
            <w:r w:rsidR="00BD5FB9">
              <w:rPr>
                <w:rFonts w:ascii="Twinkl" w:hAnsi="Twinkl"/>
                <w:sz w:val="28"/>
                <w:szCs w:val="28"/>
              </w:rPr>
              <w:t>Lego</w:t>
            </w:r>
            <w:r w:rsidR="005E7361">
              <w:rPr>
                <w:rFonts w:ascii="Twinkl" w:hAnsi="Twinkl"/>
                <w:sz w:val="28"/>
                <w:szCs w:val="28"/>
              </w:rPr>
              <w:t xml:space="preserve"> </w:t>
            </w:r>
            <w:proofErr w:type="gramStart"/>
            <w:r w:rsidR="005E7361">
              <w:rPr>
                <w:rFonts w:ascii="Twinkl" w:hAnsi="Twinkl"/>
                <w:sz w:val="28"/>
                <w:szCs w:val="28"/>
              </w:rPr>
              <w:t>etc</w:t>
            </w:r>
            <w:proofErr w:type="gramEnd"/>
            <w:r w:rsidR="005E7361">
              <w:rPr>
                <w:rFonts w:ascii="Twinkl" w:hAnsi="Twinkl"/>
                <w:sz w:val="28"/>
                <w:szCs w:val="28"/>
              </w:rPr>
              <w:t>)</w:t>
            </w:r>
            <w:r w:rsidR="00726AC1">
              <w:rPr>
                <w:rFonts w:ascii="Twinkl" w:hAnsi="Twinkl"/>
                <w:sz w:val="28"/>
                <w:szCs w:val="28"/>
              </w:rPr>
              <w:t>. How will you protect the King and Queen?</w:t>
            </w:r>
          </w:p>
        </w:tc>
      </w:tr>
      <w:tr w:rsidR="008C28A2" w:rsidRPr="00255A1F" w14:paraId="3D6BB1D0" w14:textId="77777777" w:rsidTr="008C28A2">
        <w:tc>
          <w:tcPr>
            <w:tcW w:w="3005" w:type="dxa"/>
          </w:tcPr>
          <w:p w14:paraId="225FB4E4" w14:textId="77777777" w:rsidR="008C28A2" w:rsidRPr="00255A1F" w:rsidRDefault="008C28A2">
            <w:pPr>
              <w:rPr>
                <w:rFonts w:ascii="Twinkl" w:hAnsi="Twinkl"/>
                <w:sz w:val="28"/>
                <w:szCs w:val="28"/>
              </w:rPr>
            </w:pPr>
          </w:p>
          <w:p w14:paraId="59433B89" w14:textId="2331774F" w:rsidR="00583566" w:rsidRPr="00255A1F" w:rsidRDefault="0047792C" w:rsidP="0047792C">
            <w:pPr>
              <w:rPr>
                <w:rFonts w:ascii="Twinkl" w:hAnsi="Twinkl"/>
                <w:sz w:val="28"/>
                <w:szCs w:val="28"/>
              </w:rPr>
            </w:pPr>
            <w:r>
              <w:rPr>
                <w:rFonts w:ascii="Twinkl" w:hAnsi="Twinkl"/>
                <w:sz w:val="28"/>
                <w:szCs w:val="28"/>
              </w:rPr>
              <w:t xml:space="preserve">Design a Crown </w:t>
            </w:r>
            <w:r w:rsidR="00A21B66">
              <w:rPr>
                <w:rFonts w:ascii="Twinkl" w:hAnsi="Twinkl"/>
                <w:sz w:val="28"/>
                <w:szCs w:val="28"/>
              </w:rPr>
              <w:t>fit for a King/Queen.</w:t>
            </w:r>
          </w:p>
        </w:tc>
        <w:tc>
          <w:tcPr>
            <w:tcW w:w="3005" w:type="dxa"/>
          </w:tcPr>
          <w:p w14:paraId="133AEAA2" w14:textId="77777777" w:rsidR="008C28A2" w:rsidRDefault="008C28A2">
            <w:pPr>
              <w:rPr>
                <w:rFonts w:ascii="Twinkl" w:hAnsi="Twinkl"/>
                <w:sz w:val="28"/>
                <w:szCs w:val="28"/>
              </w:rPr>
            </w:pPr>
          </w:p>
          <w:p w14:paraId="20126996" w14:textId="77777777" w:rsidR="000B5713" w:rsidRDefault="00090191">
            <w:pPr>
              <w:rPr>
                <w:rFonts w:ascii="Twinkl" w:hAnsi="Twinkl"/>
                <w:sz w:val="28"/>
                <w:szCs w:val="28"/>
              </w:rPr>
            </w:pPr>
            <w:r>
              <w:rPr>
                <w:rFonts w:ascii="Twinkl" w:hAnsi="Twinkl"/>
                <w:sz w:val="28"/>
                <w:szCs w:val="28"/>
              </w:rPr>
              <w:t xml:space="preserve">Write a list of food fit for a </w:t>
            </w:r>
            <w:r w:rsidR="00BD5FB9">
              <w:rPr>
                <w:rFonts w:ascii="Twinkl" w:hAnsi="Twinkl"/>
                <w:sz w:val="28"/>
                <w:szCs w:val="28"/>
              </w:rPr>
              <w:t>Royal banquet!</w:t>
            </w:r>
          </w:p>
          <w:p w14:paraId="034FED16" w14:textId="0947947B" w:rsidR="00BD5FB9" w:rsidRPr="00255A1F" w:rsidRDefault="00BD5FB9">
            <w:pPr>
              <w:rPr>
                <w:rFonts w:ascii="Twinkl" w:hAnsi="Twinkl"/>
                <w:sz w:val="28"/>
                <w:szCs w:val="28"/>
              </w:rPr>
            </w:pPr>
          </w:p>
        </w:tc>
        <w:tc>
          <w:tcPr>
            <w:tcW w:w="3006" w:type="dxa"/>
          </w:tcPr>
          <w:p w14:paraId="2C471134" w14:textId="5F9F99F1" w:rsidR="003F6D8F" w:rsidRPr="00255A1F" w:rsidRDefault="009155A0">
            <w:pPr>
              <w:rPr>
                <w:rFonts w:ascii="Twinkl" w:hAnsi="Twinkl"/>
                <w:sz w:val="28"/>
                <w:szCs w:val="28"/>
              </w:rPr>
            </w:pPr>
            <w:r>
              <w:rPr>
                <w:rFonts w:ascii="Twinkl" w:hAnsi="Twinkl"/>
                <w:sz w:val="28"/>
                <w:szCs w:val="28"/>
              </w:rPr>
              <w:t xml:space="preserve">Measure using a ruler/tape measure in </w:t>
            </w:r>
            <w:r w:rsidR="00BD5FB9">
              <w:rPr>
                <w:rFonts w:ascii="Twinkl" w:hAnsi="Twinkl"/>
                <w:sz w:val="28"/>
                <w:szCs w:val="28"/>
              </w:rPr>
              <w:t>centimetres</w:t>
            </w:r>
            <w:r>
              <w:rPr>
                <w:rFonts w:ascii="Twinkl" w:hAnsi="Twinkl"/>
                <w:sz w:val="28"/>
                <w:szCs w:val="28"/>
              </w:rPr>
              <w:t xml:space="preserve"> </w:t>
            </w:r>
            <w:r w:rsidR="00BD5FB9">
              <w:rPr>
                <w:rFonts w:ascii="Twinkl" w:hAnsi="Twinkl"/>
                <w:sz w:val="28"/>
                <w:szCs w:val="28"/>
              </w:rPr>
              <w:t>(CM</w:t>
            </w:r>
            <w:r>
              <w:rPr>
                <w:rFonts w:ascii="Twinkl" w:hAnsi="Twinkl"/>
                <w:sz w:val="28"/>
                <w:szCs w:val="28"/>
              </w:rPr>
              <w:t>)</w:t>
            </w:r>
            <w:r w:rsidR="004576AA">
              <w:rPr>
                <w:rFonts w:ascii="Twinkl" w:hAnsi="Twinkl"/>
                <w:sz w:val="28"/>
                <w:szCs w:val="28"/>
              </w:rPr>
              <w:t xml:space="preserve"> your </w:t>
            </w:r>
            <w:r w:rsidR="00ED5928">
              <w:rPr>
                <w:rFonts w:ascii="Twinkl" w:hAnsi="Twinkl"/>
                <w:sz w:val="28"/>
                <w:szCs w:val="28"/>
              </w:rPr>
              <w:t>objects in your house.</w:t>
            </w:r>
          </w:p>
        </w:tc>
      </w:tr>
    </w:tbl>
    <w:p w14:paraId="47C6C5CB" w14:textId="77777777" w:rsidR="008C28A2" w:rsidRDefault="008C28A2"/>
    <w:sectPr w:rsidR="008C28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winkl">
    <w:altName w:val="Calibri"/>
    <w:charset w:val="00"/>
    <w:family w:val="auto"/>
    <w:pitch w:val="variable"/>
    <w:sig w:usb0="A00000AF"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7F"/>
    <w:rsid w:val="00071EE0"/>
    <w:rsid w:val="0008128B"/>
    <w:rsid w:val="00090191"/>
    <w:rsid w:val="000B5713"/>
    <w:rsid w:val="000C5CC9"/>
    <w:rsid w:val="0010222B"/>
    <w:rsid w:val="0023452E"/>
    <w:rsid w:val="00246B97"/>
    <w:rsid w:val="00251E78"/>
    <w:rsid w:val="00252B15"/>
    <w:rsid w:val="00255A1F"/>
    <w:rsid w:val="00346393"/>
    <w:rsid w:val="0039368C"/>
    <w:rsid w:val="00395C43"/>
    <w:rsid w:val="003F1A7F"/>
    <w:rsid w:val="003F6D8F"/>
    <w:rsid w:val="004177A1"/>
    <w:rsid w:val="004576AA"/>
    <w:rsid w:val="0047792C"/>
    <w:rsid w:val="004B5667"/>
    <w:rsid w:val="004B5A78"/>
    <w:rsid w:val="00583566"/>
    <w:rsid w:val="005E7361"/>
    <w:rsid w:val="0064453A"/>
    <w:rsid w:val="0069028F"/>
    <w:rsid w:val="006C713A"/>
    <w:rsid w:val="00712CC4"/>
    <w:rsid w:val="00726AC1"/>
    <w:rsid w:val="0075513B"/>
    <w:rsid w:val="007B6282"/>
    <w:rsid w:val="007C0759"/>
    <w:rsid w:val="007D62A6"/>
    <w:rsid w:val="00802397"/>
    <w:rsid w:val="0081675C"/>
    <w:rsid w:val="00846ADE"/>
    <w:rsid w:val="008C28A2"/>
    <w:rsid w:val="008C334E"/>
    <w:rsid w:val="008F28DC"/>
    <w:rsid w:val="0091476B"/>
    <w:rsid w:val="009155A0"/>
    <w:rsid w:val="00973611"/>
    <w:rsid w:val="009A5053"/>
    <w:rsid w:val="009D5A2B"/>
    <w:rsid w:val="009E6233"/>
    <w:rsid w:val="00A1199D"/>
    <w:rsid w:val="00A13BE2"/>
    <w:rsid w:val="00A21B66"/>
    <w:rsid w:val="00A41C33"/>
    <w:rsid w:val="00A75BAF"/>
    <w:rsid w:val="00A974CC"/>
    <w:rsid w:val="00AA1DB3"/>
    <w:rsid w:val="00B07DF3"/>
    <w:rsid w:val="00B41213"/>
    <w:rsid w:val="00B700E5"/>
    <w:rsid w:val="00B722F1"/>
    <w:rsid w:val="00BB68A4"/>
    <w:rsid w:val="00BC0332"/>
    <w:rsid w:val="00BD5FB9"/>
    <w:rsid w:val="00C10299"/>
    <w:rsid w:val="00C47E32"/>
    <w:rsid w:val="00D143C8"/>
    <w:rsid w:val="00D3727D"/>
    <w:rsid w:val="00D55A02"/>
    <w:rsid w:val="00D64F30"/>
    <w:rsid w:val="00DA6671"/>
    <w:rsid w:val="00DD29E6"/>
    <w:rsid w:val="00DD56D7"/>
    <w:rsid w:val="00EB6C95"/>
    <w:rsid w:val="00EC1265"/>
    <w:rsid w:val="00ED5928"/>
    <w:rsid w:val="00F02D53"/>
    <w:rsid w:val="00F06076"/>
    <w:rsid w:val="00F06713"/>
    <w:rsid w:val="00F51353"/>
    <w:rsid w:val="00FC6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D89F"/>
  <w15:chartTrackingRefBased/>
  <w15:docId w15:val="{B89F2149-DA22-418F-AED9-F15553EE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A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A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A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A7F"/>
    <w:rPr>
      <w:rFonts w:eastAsiaTheme="majorEastAsia" w:cstheme="majorBidi"/>
      <w:color w:val="272727" w:themeColor="text1" w:themeTint="D8"/>
    </w:rPr>
  </w:style>
  <w:style w:type="paragraph" w:styleId="Title">
    <w:name w:val="Title"/>
    <w:basedOn w:val="Normal"/>
    <w:next w:val="Normal"/>
    <w:link w:val="TitleChar"/>
    <w:uiPriority w:val="10"/>
    <w:qFormat/>
    <w:rsid w:val="003F1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A7F"/>
    <w:pPr>
      <w:spacing w:before="160"/>
      <w:jc w:val="center"/>
    </w:pPr>
    <w:rPr>
      <w:i/>
      <w:iCs/>
      <w:color w:val="404040" w:themeColor="text1" w:themeTint="BF"/>
    </w:rPr>
  </w:style>
  <w:style w:type="character" w:customStyle="1" w:styleId="QuoteChar">
    <w:name w:val="Quote Char"/>
    <w:basedOn w:val="DefaultParagraphFont"/>
    <w:link w:val="Quote"/>
    <w:uiPriority w:val="29"/>
    <w:rsid w:val="003F1A7F"/>
    <w:rPr>
      <w:i/>
      <w:iCs/>
      <w:color w:val="404040" w:themeColor="text1" w:themeTint="BF"/>
    </w:rPr>
  </w:style>
  <w:style w:type="paragraph" w:styleId="ListParagraph">
    <w:name w:val="List Paragraph"/>
    <w:basedOn w:val="Normal"/>
    <w:uiPriority w:val="34"/>
    <w:qFormat/>
    <w:rsid w:val="003F1A7F"/>
    <w:pPr>
      <w:ind w:left="720"/>
      <w:contextualSpacing/>
    </w:pPr>
  </w:style>
  <w:style w:type="character" w:styleId="IntenseEmphasis">
    <w:name w:val="Intense Emphasis"/>
    <w:basedOn w:val="DefaultParagraphFont"/>
    <w:uiPriority w:val="21"/>
    <w:qFormat/>
    <w:rsid w:val="003F1A7F"/>
    <w:rPr>
      <w:i/>
      <w:iCs/>
      <w:color w:val="0F4761" w:themeColor="accent1" w:themeShade="BF"/>
    </w:rPr>
  </w:style>
  <w:style w:type="paragraph" w:styleId="IntenseQuote">
    <w:name w:val="Intense Quote"/>
    <w:basedOn w:val="Normal"/>
    <w:next w:val="Normal"/>
    <w:link w:val="IntenseQuoteChar"/>
    <w:uiPriority w:val="30"/>
    <w:qFormat/>
    <w:rsid w:val="003F1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A7F"/>
    <w:rPr>
      <w:i/>
      <w:iCs/>
      <w:color w:val="0F4761" w:themeColor="accent1" w:themeShade="BF"/>
    </w:rPr>
  </w:style>
  <w:style w:type="character" w:styleId="IntenseReference">
    <w:name w:val="Intense Reference"/>
    <w:basedOn w:val="DefaultParagraphFont"/>
    <w:uiPriority w:val="32"/>
    <w:qFormat/>
    <w:rsid w:val="003F1A7F"/>
    <w:rPr>
      <w:b/>
      <w:bCs/>
      <w:smallCaps/>
      <w:color w:val="0F4761" w:themeColor="accent1" w:themeShade="BF"/>
      <w:spacing w:val="5"/>
    </w:rPr>
  </w:style>
  <w:style w:type="table" w:styleId="TableGrid">
    <w:name w:val="Table Grid"/>
    <w:basedOn w:val="TableNormal"/>
    <w:uiPriority w:val="39"/>
    <w:rsid w:val="008C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1F200E512B740AA4762CF35BDB9EE" ma:contentTypeVersion="19" ma:contentTypeDescription="Create a new document." ma:contentTypeScope="" ma:versionID="cf2605306400133379d9ef07bc95a9d5">
  <xsd:schema xmlns:xsd="http://www.w3.org/2001/XMLSchema" xmlns:xs="http://www.w3.org/2001/XMLSchema" xmlns:p="http://schemas.microsoft.com/office/2006/metadata/properties" xmlns:ns2="d8727af7-f92c-46f2-ba04-a57eb07989c8" xmlns:ns3="83af1b17-0318-4540-b08d-4ac535070cac" targetNamespace="http://schemas.microsoft.com/office/2006/metadata/properties" ma:root="true" ma:fieldsID="47fe6610d05cc4dc02eefd29df5a6d01" ns2:_="" ns3:_="">
    <xsd:import namespace="d8727af7-f92c-46f2-ba04-a57eb07989c8"/>
    <xsd:import namespace="83af1b17-0318-4540-b08d-4ac535070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27af7-f92c-46f2-ba04-a57eb0798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e3feb-5145-45f4-8d60-6b2e071f0a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f1b17-0318-4540-b08d-4ac535070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d21a6-1fac-439d-9d78-276b5df3fdf4}" ma:internalName="TaxCatchAll" ma:showField="CatchAllData" ma:web="83af1b17-0318-4540-b08d-4ac535070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af1b17-0318-4540-b08d-4ac535070cac" xsi:nil="true"/>
    <lcf76f155ced4ddcb4097134ff3c332f xmlns="d8727af7-f92c-46f2-ba04-a57eb07989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F53A8D-5F7D-4584-B1A4-17844B705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27af7-f92c-46f2-ba04-a57eb07989c8"/>
    <ds:schemaRef ds:uri="83af1b17-0318-4540-b08d-4ac535070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93443-0AC8-483F-BFA1-81AFA864F145}">
  <ds:schemaRefs>
    <ds:schemaRef ds:uri="http://schemas.microsoft.com/sharepoint/v3/contenttype/forms"/>
  </ds:schemaRefs>
</ds:datastoreItem>
</file>

<file path=customXml/itemProps3.xml><?xml version="1.0" encoding="utf-8"?>
<ds:datastoreItem xmlns:ds="http://schemas.openxmlformats.org/officeDocument/2006/customXml" ds:itemID="{4DDC5221-AD49-4F27-8BFB-B1035B8C9298}">
  <ds:schemaRefs>
    <ds:schemaRef ds:uri="http://schemas.microsoft.com/office/2006/metadata/properties"/>
    <ds:schemaRef ds:uri="http://schemas.microsoft.com/office/infopath/2007/PartnerControls"/>
    <ds:schemaRef ds:uri="83af1b17-0318-4540-b08d-4ac535070cac"/>
    <ds:schemaRef ds:uri="d8727af7-f92c-46f2-ba04-a57eb07989c8"/>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Wilmott</dc:creator>
  <cp:keywords/>
  <dc:description/>
  <cp:lastModifiedBy>Danielle Wilmott</cp:lastModifiedBy>
  <cp:revision>26</cp:revision>
  <cp:lastPrinted>2026-01-27T08:38:00Z</cp:lastPrinted>
  <dcterms:created xsi:type="dcterms:W3CDTF">2026-04-01T15:23:00Z</dcterms:created>
  <dcterms:modified xsi:type="dcterms:W3CDTF">2026-04-01T15:41:00Z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0x010100F3A1F200E512B740AA4762CF35BDB9EE</vt:lpwstr>
  </property>
  <property fmtid="{D5CDD505-2E9C-101B-9397-08002B2CF9AE}" pid="3" name="MediaServiceImageTags">
    <vt:lpwstr/>
  </property>
</Properties>
</file>